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A2001" w14:textId="13934DE7" w:rsidR="00920CAF" w:rsidRPr="002E0AD6" w:rsidRDefault="00920CAF" w:rsidP="00707722">
      <w:pPr>
        <w:jc w:val="center"/>
        <w:rPr>
          <w:rFonts w:ascii="Arial" w:hAnsi="Arial"/>
          <w:b/>
          <w:sz w:val="22"/>
          <w:szCs w:val="22"/>
        </w:rPr>
      </w:pPr>
      <w:r w:rsidRPr="002E0AD6">
        <w:rPr>
          <w:rFonts w:ascii="Arial" w:hAnsi="Arial"/>
          <w:b/>
          <w:sz w:val="22"/>
          <w:szCs w:val="22"/>
        </w:rPr>
        <w:t xml:space="preserve"> </w:t>
      </w:r>
    </w:p>
    <w:p w14:paraId="2EAB4B55" w14:textId="15722C9E" w:rsidR="00875B95" w:rsidRPr="002E0AD6" w:rsidRDefault="00875B95">
      <w:pPr>
        <w:rPr>
          <w:rFonts w:ascii="Arial" w:hAnsi="Arial"/>
          <w:b/>
          <w:sz w:val="22"/>
          <w:szCs w:val="22"/>
        </w:rPr>
      </w:pPr>
      <w:r w:rsidRPr="002E0AD6">
        <w:rPr>
          <w:rFonts w:ascii="Arial" w:hAnsi="Arial"/>
          <w:b/>
          <w:sz w:val="22"/>
          <w:szCs w:val="22"/>
        </w:rPr>
        <w:t>Preston’s College</w:t>
      </w:r>
    </w:p>
    <w:p w14:paraId="3BA3C966" w14:textId="77777777" w:rsidR="00875B95" w:rsidRPr="002E0AD6" w:rsidRDefault="00875B95">
      <w:pPr>
        <w:rPr>
          <w:rFonts w:ascii="Arial" w:hAnsi="Arial"/>
          <w:b/>
          <w:sz w:val="22"/>
          <w:szCs w:val="22"/>
        </w:rPr>
      </w:pPr>
    </w:p>
    <w:p w14:paraId="582665B7" w14:textId="15205E8D" w:rsidR="00875B95" w:rsidRPr="002E0AD6" w:rsidRDefault="00875B95">
      <w:pPr>
        <w:rPr>
          <w:rFonts w:ascii="Arial" w:hAnsi="Arial"/>
          <w:b/>
          <w:sz w:val="22"/>
          <w:szCs w:val="22"/>
        </w:rPr>
      </w:pPr>
      <w:r w:rsidRPr="002E0AD6">
        <w:rPr>
          <w:rFonts w:ascii="Arial" w:hAnsi="Arial"/>
          <w:b/>
          <w:sz w:val="22"/>
          <w:szCs w:val="22"/>
        </w:rPr>
        <w:t>Minutes of the Board meeting held on 22 October 2015 at 5:30pm in the Board Room at Preston’s College</w:t>
      </w:r>
    </w:p>
    <w:p w14:paraId="67051D04" w14:textId="77777777" w:rsidR="00875B95" w:rsidRPr="002E0AD6" w:rsidRDefault="00875B95">
      <w:pPr>
        <w:rPr>
          <w:rFonts w:ascii="Arial" w:hAnsi="Arial"/>
          <w:b/>
          <w:sz w:val="22"/>
          <w:szCs w:val="22"/>
        </w:rPr>
      </w:pPr>
    </w:p>
    <w:p w14:paraId="3E03122E" w14:textId="16DD4E53" w:rsidR="00875B95" w:rsidRPr="002E0AD6" w:rsidRDefault="00875B95">
      <w:pPr>
        <w:rPr>
          <w:rFonts w:ascii="Arial" w:hAnsi="Arial"/>
          <w:b/>
          <w:sz w:val="22"/>
          <w:szCs w:val="22"/>
        </w:rPr>
      </w:pPr>
      <w:r w:rsidRPr="002E0AD6">
        <w:rPr>
          <w:rFonts w:ascii="Arial" w:hAnsi="Arial"/>
          <w:b/>
          <w:sz w:val="22"/>
          <w:szCs w:val="22"/>
        </w:rPr>
        <w:t>Present</w:t>
      </w:r>
    </w:p>
    <w:p w14:paraId="7C75C9A7" w14:textId="3583762A" w:rsidR="00875B95" w:rsidRPr="002E0AD6" w:rsidRDefault="00875B95">
      <w:pPr>
        <w:rPr>
          <w:rFonts w:ascii="Arial" w:hAnsi="Arial"/>
          <w:sz w:val="22"/>
          <w:szCs w:val="22"/>
        </w:rPr>
      </w:pPr>
    </w:p>
    <w:p w14:paraId="0F58EDF8" w14:textId="6D17CB55" w:rsidR="00875B95" w:rsidRPr="002E0AD6" w:rsidRDefault="00875B95" w:rsidP="00875B95">
      <w:pPr>
        <w:jc w:val="center"/>
        <w:rPr>
          <w:rFonts w:ascii="Arial" w:hAnsi="Arial"/>
          <w:sz w:val="22"/>
          <w:szCs w:val="22"/>
        </w:rPr>
      </w:pPr>
      <w:proofErr w:type="spellStart"/>
      <w:r w:rsidRPr="002E0AD6">
        <w:rPr>
          <w:rFonts w:ascii="Arial" w:hAnsi="Arial"/>
          <w:sz w:val="22"/>
          <w:szCs w:val="22"/>
        </w:rPr>
        <w:t>Mr</w:t>
      </w:r>
      <w:proofErr w:type="spellEnd"/>
      <w:r w:rsidRPr="002E0AD6">
        <w:rPr>
          <w:rFonts w:ascii="Arial" w:hAnsi="Arial"/>
          <w:sz w:val="22"/>
          <w:szCs w:val="22"/>
        </w:rPr>
        <w:t xml:space="preserve"> E </w:t>
      </w:r>
      <w:proofErr w:type="spellStart"/>
      <w:r w:rsidRPr="002E0AD6">
        <w:rPr>
          <w:rFonts w:ascii="Arial" w:hAnsi="Arial"/>
          <w:sz w:val="22"/>
          <w:szCs w:val="22"/>
        </w:rPr>
        <w:t>Bassa</w:t>
      </w:r>
      <w:proofErr w:type="spellEnd"/>
      <w:r w:rsidRPr="002E0AD6">
        <w:rPr>
          <w:rFonts w:ascii="Arial" w:hAnsi="Arial"/>
          <w:sz w:val="22"/>
          <w:szCs w:val="22"/>
        </w:rPr>
        <w:t xml:space="preserve"> (Chair)</w:t>
      </w:r>
    </w:p>
    <w:p w14:paraId="1C82BFB1" w14:textId="77777777" w:rsidR="00875B95" w:rsidRPr="002E0AD6" w:rsidRDefault="00875B95" w:rsidP="00875B95">
      <w:pPr>
        <w:rPr>
          <w:rFonts w:ascii="Arial" w:hAnsi="Arial"/>
          <w:sz w:val="22"/>
          <w:szCs w:val="22"/>
        </w:rPr>
      </w:pPr>
    </w:p>
    <w:p w14:paraId="4266D3F8" w14:textId="026BC35B" w:rsidR="00875B95" w:rsidRPr="002E0AD6" w:rsidRDefault="00875B95" w:rsidP="00875B95">
      <w:pPr>
        <w:rPr>
          <w:rFonts w:ascii="Arial" w:hAnsi="Arial"/>
          <w:sz w:val="22"/>
          <w:szCs w:val="22"/>
        </w:rPr>
      </w:pPr>
      <w:r w:rsidRPr="002E0AD6">
        <w:rPr>
          <w:rFonts w:ascii="Arial" w:hAnsi="Arial"/>
          <w:sz w:val="22"/>
          <w:szCs w:val="22"/>
        </w:rPr>
        <w:tab/>
      </w:r>
      <w:r w:rsidRPr="002E0AD6">
        <w:rPr>
          <w:rFonts w:ascii="Arial" w:hAnsi="Arial"/>
          <w:sz w:val="22"/>
          <w:szCs w:val="22"/>
        </w:rPr>
        <w:tab/>
      </w:r>
      <w:r w:rsidRPr="002E0AD6">
        <w:rPr>
          <w:rFonts w:ascii="Arial" w:hAnsi="Arial"/>
          <w:sz w:val="22"/>
          <w:szCs w:val="22"/>
        </w:rPr>
        <w:tab/>
      </w:r>
      <w:proofErr w:type="spellStart"/>
      <w:r w:rsidRPr="002E0AD6">
        <w:rPr>
          <w:rFonts w:ascii="Arial" w:hAnsi="Arial"/>
          <w:sz w:val="22"/>
          <w:szCs w:val="22"/>
        </w:rPr>
        <w:t>Mr</w:t>
      </w:r>
      <w:proofErr w:type="spellEnd"/>
      <w:r w:rsidRPr="002E0AD6">
        <w:rPr>
          <w:rFonts w:ascii="Arial" w:hAnsi="Arial"/>
          <w:sz w:val="22"/>
          <w:szCs w:val="22"/>
        </w:rPr>
        <w:t xml:space="preserve"> J </w:t>
      </w:r>
      <w:proofErr w:type="spellStart"/>
      <w:r w:rsidRPr="002E0AD6">
        <w:rPr>
          <w:rFonts w:ascii="Arial" w:hAnsi="Arial"/>
          <w:sz w:val="22"/>
          <w:szCs w:val="22"/>
        </w:rPr>
        <w:t>Boydell</w:t>
      </w:r>
      <w:proofErr w:type="spellEnd"/>
      <w:r w:rsidRPr="002E0AD6">
        <w:rPr>
          <w:rFonts w:ascii="Arial" w:hAnsi="Arial"/>
          <w:sz w:val="22"/>
          <w:szCs w:val="22"/>
        </w:rPr>
        <w:t xml:space="preserve"> </w:t>
      </w:r>
      <w:r w:rsidRPr="002E0AD6">
        <w:rPr>
          <w:rFonts w:ascii="Arial" w:hAnsi="Arial"/>
          <w:sz w:val="22"/>
          <w:szCs w:val="22"/>
        </w:rPr>
        <w:tab/>
      </w:r>
      <w:r w:rsidRPr="002E0AD6">
        <w:rPr>
          <w:rFonts w:ascii="Arial" w:hAnsi="Arial"/>
          <w:sz w:val="22"/>
          <w:szCs w:val="22"/>
        </w:rPr>
        <w:tab/>
      </w:r>
      <w:r w:rsidRPr="002E0AD6">
        <w:rPr>
          <w:rFonts w:ascii="Arial" w:hAnsi="Arial"/>
          <w:sz w:val="22"/>
          <w:szCs w:val="22"/>
        </w:rPr>
        <w:tab/>
      </w:r>
      <w:proofErr w:type="spellStart"/>
      <w:r w:rsidR="00F204BA" w:rsidRPr="002E0AD6">
        <w:rPr>
          <w:rFonts w:ascii="Arial" w:hAnsi="Arial"/>
          <w:sz w:val="22"/>
          <w:szCs w:val="22"/>
        </w:rPr>
        <w:t>Mr</w:t>
      </w:r>
      <w:proofErr w:type="spellEnd"/>
      <w:r w:rsidR="00F204BA" w:rsidRPr="002E0AD6">
        <w:rPr>
          <w:rFonts w:ascii="Arial" w:hAnsi="Arial"/>
          <w:sz w:val="22"/>
          <w:szCs w:val="22"/>
        </w:rPr>
        <w:t xml:space="preserve"> </w:t>
      </w:r>
      <w:r w:rsidRPr="002E0AD6">
        <w:rPr>
          <w:rFonts w:ascii="Arial" w:hAnsi="Arial"/>
          <w:sz w:val="22"/>
          <w:szCs w:val="22"/>
        </w:rPr>
        <w:t>P Kennedy</w:t>
      </w:r>
    </w:p>
    <w:p w14:paraId="30808042" w14:textId="4FECC83A" w:rsidR="00875B95" w:rsidRPr="002E0AD6" w:rsidRDefault="00875B95">
      <w:pPr>
        <w:rPr>
          <w:rFonts w:ascii="Arial" w:hAnsi="Arial"/>
          <w:sz w:val="22"/>
          <w:szCs w:val="22"/>
        </w:rPr>
      </w:pPr>
      <w:r w:rsidRPr="002E0AD6">
        <w:rPr>
          <w:rFonts w:ascii="Arial" w:hAnsi="Arial"/>
          <w:sz w:val="22"/>
          <w:szCs w:val="22"/>
        </w:rPr>
        <w:tab/>
      </w:r>
      <w:r w:rsidRPr="002E0AD6">
        <w:rPr>
          <w:rFonts w:ascii="Arial" w:hAnsi="Arial"/>
          <w:sz w:val="22"/>
          <w:szCs w:val="22"/>
        </w:rPr>
        <w:tab/>
      </w:r>
      <w:r w:rsidRPr="002E0AD6">
        <w:rPr>
          <w:rFonts w:ascii="Arial" w:hAnsi="Arial"/>
          <w:sz w:val="22"/>
          <w:szCs w:val="22"/>
        </w:rPr>
        <w:tab/>
      </w:r>
      <w:proofErr w:type="spellStart"/>
      <w:r w:rsidRPr="002E0AD6">
        <w:rPr>
          <w:rFonts w:ascii="Arial" w:hAnsi="Arial"/>
          <w:sz w:val="22"/>
          <w:szCs w:val="22"/>
        </w:rPr>
        <w:t>Mr</w:t>
      </w:r>
      <w:proofErr w:type="spellEnd"/>
      <w:r w:rsidRPr="002E0AD6">
        <w:rPr>
          <w:rFonts w:ascii="Arial" w:hAnsi="Arial"/>
          <w:sz w:val="22"/>
          <w:szCs w:val="22"/>
        </w:rPr>
        <w:t xml:space="preserve"> S</w:t>
      </w:r>
      <w:r w:rsidR="00FC4C8A" w:rsidRPr="002E0AD6">
        <w:rPr>
          <w:rFonts w:ascii="Arial" w:hAnsi="Arial"/>
          <w:sz w:val="22"/>
          <w:szCs w:val="22"/>
        </w:rPr>
        <w:t xml:space="preserve"> Browne</w:t>
      </w:r>
      <w:r w:rsidR="00F204BA" w:rsidRPr="002E0AD6">
        <w:rPr>
          <w:rFonts w:ascii="Arial" w:hAnsi="Arial"/>
          <w:sz w:val="22"/>
          <w:szCs w:val="22"/>
        </w:rPr>
        <w:tab/>
      </w:r>
      <w:r w:rsidR="00F204BA" w:rsidRPr="002E0AD6">
        <w:rPr>
          <w:rFonts w:ascii="Arial" w:hAnsi="Arial"/>
          <w:sz w:val="22"/>
          <w:szCs w:val="22"/>
        </w:rPr>
        <w:tab/>
      </w:r>
      <w:r w:rsidR="00F204BA" w:rsidRPr="002E0AD6">
        <w:rPr>
          <w:rFonts w:ascii="Arial" w:hAnsi="Arial"/>
          <w:sz w:val="22"/>
          <w:szCs w:val="22"/>
        </w:rPr>
        <w:tab/>
      </w:r>
      <w:proofErr w:type="spellStart"/>
      <w:r w:rsidR="00F204BA" w:rsidRPr="002E0AD6">
        <w:rPr>
          <w:rFonts w:ascii="Arial" w:hAnsi="Arial"/>
          <w:sz w:val="22"/>
          <w:szCs w:val="22"/>
        </w:rPr>
        <w:t>Ms</w:t>
      </w:r>
      <w:proofErr w:type="spellEnd"/>
      <w:r w:rsidRPr="002E0AD6">
        <w:rPr>
          <w:rFonts w:ascii="Arial" w:hAnsi="Arial"/>
          <w:sz w:val="22"/>
          <w:szCs w:val="22"/>
        </w:rPr>
        <w:t xml:space="preserve"> L Hornsby</w:t>
      </w:r>
    </w:p>
    <w:p w14:paraId="4429F879" w14:textId="691E94FE" w:rsidR="00875B95" w:rsidRPr="002E0AD6" w:rsidRDefault="00875B95" w:rsidP="00875B95">
      <w:pPr>
        <w:rPr>
          <w:rFonts w:ascii="Arial" w:hAnsi="Arial"/>
          <w:sz w:val="22"/>
          <w:szCs w:val="22"/>
        </w:rPr>
      </w:pPr>
      <w:r w:rsidRPr="002E0AD6">
        <w:rPr>
          <w:rFonts w:ascii="Arial" w:hAnsi="Arial"/>
          <w:sz w:val="22"/>
          <w:szCs w:val="22"/>
        </w:rPr>
        <w:tab/>
      </w:r>
      <w:r w:rsidRPr="002E0AD6">
        <w:rPr>
          <w:rFonts w:ascii="Arial" w:hAnsi="Arial"/>
          <w:sz w:val="22"/>
          <w:szCs w:val="22"/>
        </w:rPr>
        <w:tab/>
      </w:r>
      <w:r w:rsidRPr="002E0AD6">
        <w:rPr>
          <w:rFonts w:ascii="Arial" w:hAnsi="Arial"/>
          <w:sz w:val="22"/>
          <w:szCs w:val="22"/>
        </w:rPr>
        <w:tab/>
      </w:r>
      <w:proofErr w:type="spellStart"/>
      <w:r w:rsidRPr="002E0AD6">
        <w:rPr>
          <w:rFonts w:ascii="Arial" w:hAnsi="Arial"/>
          <w:sz w:val="22"/>
          <w:szCs w:val="22"/>
        </w:rPr>
        <w:t>Dr</w:t>
      </w:r>
      <w:proofErr w:type="spellEnd"/>
      <w:r w:rsidRPr="002E0AD6">
        <w:rPr>
          <w:rFonts w:ascii="Arial" w:hAnsi="Arial"/>
          <w:sz w:val="22"/>
          <w:szCs w:val="22"/>
        </w:rPr>
        <w:t xml:space="preserve"> A Jones</w:t>
      </w:r>
      <w:r w:rsidRPr="002E0AD6">
        <w:rPr>
          <w:rFonts w:ascii="Arial" w:hAnsi="Arial"/>
          <w:sz w:val="22"/>
          <w:szCs w:val="22"/>
        </w:rPr>
        <w:tab/>
      </w:r>
      <w:r w:rsidRPr="002E0AD6">
        <w:rPr>
          <w:rFonts w:ascii="Arial" w:hAnsi="Arial"/>
          <w:sz w:val="22"/>
          <w:szCs w:val="22"/>
        </w:rPr>
        <w:tab/>
      </w:r>
      <w:r w:rsidRPr="002E0AD6">
        <w:rPr>
          <w:rFonts w:ascii="Arial" w:hAnsi="Arial"/>
          <w:sz w:val="22"/>
          <w:szCs w:val="22"/>
        </w:rPr>
        <w:tab/>
      </w:r>
      <w:proofErr w:type="spellStart"/>
      <w:r w:rsidRPr="002E0AD6">
        <w:rPr>
          <w:rFonts w:ascii="Arial" w:hAnsi="Arial"/>
          <w:sz w:val="22"/>
          <w:szCs w:val="22"/>
        </w:rPr>
        <w:t>Ms</w:t>
      </w:r>
      <w:proofErr w:type="spellEnd"/>
      <w:r w:rsidRPr="002E0AD6">
        <w:rPr>
          <w:rFonts w:ascii="Arial" w:hAnsi="Arial"/>
          <w:sz w:val="22"/>
          <w:szCs w:val="22"/>
        </w:rPr>
        <w:t xml:space="preserve"> B </w:t>
      </w:r>
      <w:r w:rsidR="00FC4C8A" w:rsidRPr="002E0AD6">
        <w:rPr>
          <w:rFonts w:ascii="Arial" w:hAnsi="Arial"/>
          <w:sz w:val="22"/>
          <w:szCs w:val="22"/>
        </w:rPr>
        <w:t>Kay</w:t>
      </w:r>
      <w:r w:rsidRPr="002E0AD6">
        <w:rPr>
          <w:rFonts w:ascii="Arial" w:hAnsi="Arial"/>
          <w:sz w:val="22"/>
          <w:szCs w:val="22"/>
        </w:rPr>
        <w:t xml:space="preserve"> </w:t>
      </w:r>
    </w:p>
    <w:p w14:paraId="2F0A0073" w14:textId="4C718CC5" w:rsidR="00875B95" w:rsidRPr="002E0AD6" w:rsidRDefault="00875B95" w:rsidP="00875B95">
      <w:pPr>
        <w:rPr>
          <w:rFonts w:ascii="Arial" w:hAnsi="Arial"/>
          <w:sz w:val="22"/>
          <w:szCs w:val="22"/>
        </w:rPr>
      </w:pPr>
      <w:r w:rsidRPr="002E0AD6">
        <w:rPr>
          <w:rFonts w:ascii="Arial" w:hAnsi="Arial"/>
          <w:sz w:val="22"/>
          <w:szCs w:val="22"/>
        </w:rPr>
        <w:tab/>
      </w:r>
      <w:r w:rsidRPr="002E0AD6">
        <w:rPr>
          <w:rFonts w:ascii="Arial" w:hAnsi="Arial"/>
          <w:sz w:val="22"/>
          <w:szCs w:val="22"/>
        </w:rPr>
        <w:tab/>
      </w:r>
      <w:r w:rsidRPr="002E0AD6">
        <w:rPr>
          <w:rFonts w:ascii="Arial" w:hAnsi="Arial"/>
          <w:sz w:val="22"/>
          <w:szCs w:val="22"/>
        </w:rPr>
        <w:tab/>
      </w:r>
      <w:proofErr w:type="spellStart"/>
      <w:r w:rsidR="00F204BA" w:rsidRPr="002E0AD6">
        <w:rPr>
          <w:rFonts w:ascii="Arial" w:hAnsi="Arial"/>
          <w:sz w:val="22"/>
          <w:szCs w:val="22"/>
        </w:rPr>
        <w:t>Mr</w:t>
      </w:r>
      <w:proofErr w:type="spellEnd"/>
      <w:r w:rsidR="00F204BA" w:rsidRPr="002E0AD6">
        <w:rPr>
          <w:rFonts w:ascii="Arial" w:hAnsi="Arial"/>
          <w:sz w:val="22"/>
          <w:szCs w:val="22"/>
        </w:rPr>
        <w:t xml:space="preserve"> </w:t>
      </w:r>
      <w:r w:rsidRPr="002E0AD6">
        <w:rPr>
          <w:rFonts w:ascii="Arial" w:hAnsi="Arial"/>
          <w:sz w:val="22"/>
          <w:szCs w:val="22"/>
        </w:rPr>
        <w:t xml:space="preserve">M </w:t>
      </w:r>
      <w:proofErr w:type="spellStart"/>
      <w:r w:rsidR="00FC4C8A" w:rsidRPr="002E0AD6">
        <w:rPr>
          <w:rFonts w:ascii="Arial" w:hAnsi="Arial"/>
          <w:sz w:val="22"/>
          <w:szCs w:val="22"/>
        </w:rPr>
        <w:t>Mallam</w:t>
      </w:r>
      <w:proofErr w:type="spellEnd"/>
      <w:r w:rsidRPr="002E0AD6">
        <w:rPr>
          <w:rFonts w:ascii="Arial" w:hAnsi="Arial"/>
          <w:sz w:val="22"/>
          <w:szCs w:val="22"/>
        </w:rPr>
        <w:tab/>
      </w:r>
      <w:r w:rsidRPr="002E0AD6">
        <w:rPr>
          <w:rFonts w:ascii="Arial" w:hAnsi="Arial"/>
          <w:sz w:val="22"/>
          <w:szCs w:val="22"/>
        </w:rPr>
        <w:tab/>
      </w:r>
      <w:r w:rsidRPr="002E0AD6">
        <w:rPr>
          <w:rFonts w:ascii="Arial" w:hAnsi="Arial"/>
          <w:sz w:val="22"/>
          <w:szCs w:val="22"/>
        </w:rPr>
        <w:tab/>
      </w:r>
      <w:proofErr w:type="spellStart"/>
      <w:r w:rsidR="00F204BA" w:rsidRPr="002E0AD6">
        <w:rPr>
          <w:rFonts w:ascii="Arial" w:hAnsi="Arial"/>
          <w:sz w:val="22"/>
          <w:szCs w:val="22"/>
        </w:rPr>
        <w:t>Mr</w:t>
      </w:r>
      <w:proofErr w:type="spellEnd"/>
      <w:r w:rsidR="00F204BA" w:rsidRPr="002E0AD6">
        <w:rPr>
          <w:rFonts w:ascii="Arial" w:hAnsi="Arial"/>
          <w:sz w:val="22"/>
          <w:szCs w:val="22"/>
        </w:rPr>
        <w:t xml:space="preserve"> </w:t>
      </w:r>
      <w:r w:rsidRPr="002E0AD6">
        <w:rPr>
          <w:rFonts w:ascii="Arial" w:hAnsi="Arial"/>
          <w:sz w:val="22"/>
          <w:szCs w:val="22"/>
        </w:rPr>
        <w:t xml:space="preserve">T </w:t>
      </w:r>
      <w:r w:rsidR="00FC4C8A" w:rsidRPr="002E0AD6">
        <w:rPr>
          <w:rFonts w:ascii="Arial" w:hAnsi="Arial"/>
          <w:sz w:val="22"/>
          <w:szCs w:val="22"/>
        </w:rPr>
        <w:t>Readett</w:t>
      </w:r>
      <w:r w:rsidRPr="002E0AD6">
        <w:rPr>
          <w:rFonts w:ascii="Arial" w:hAnsi="Arial"/>
          <w:sz w:val="22"/>
          <w:szCs w:val="22"/>
        </w:rPr>
        <w:tab/>
      </w:r>
    </w:p>
    <w:p w14:paraId="6A890E88" w14:textId="3190EDDD" w:rsidR="00170731" w:rsidRPr="002E0AD6" w:rsidRDefault="00875B95" w:rsidP="00170731">
      <w:pPr>
        <w:rPr>
          <w:rFonts w:ascii="Arial" w:hAnsi="Arial"/>
          <w:sz w:val="22"/>
          <w:szCs w:val="22"/>
        </w:rPr>
      </w:pPr>
      <w:r w:rsidRPr="002E0AD6">
        <w:rPr>
          <w:rFonts w:ascii="Arial" w:hAnsi="Arial"/>
          <w:sz w:val="22"/>
          <w:szCs w:val="22"/>
        </w:rPr>
        <w:tab/>
      </w:r>
      <w:r w:rsidRPr="002E0AD6">
        <w:rPr>
          <w:rFonts w:ascii="Arial" w:hAnsi="Arial"/>
          <w:sz w:val="22"/>
          <w:szCs w:val="22"/>
        </w:rPr>
        <w:tab/>
      </w:r>
      <w:r w:rsidRPr="002E0AD6">
        <w:rPr>
          <w:rFonts w:ascii="Arial" w:hAnsi="Arial"/>
          <w:sz w:val="22"/>
          <w:szCs w:val="22"/>
        </w:rPr>
        <w:tab/>
      </w:r>
      <w:proofErr w:type="spellStart"/>
      <w:r w:rsidR="00F204BA" w:rsidRPr="002E0AD6">
        <w:rPr>
          <w:rFonts w:ascii="Arial" w:hAnsi="Arial"/>
          <w:sz w:val="22"/>
          <w:szCs w:val="22"/>
        </w:rPr>
        <w:t>Dr</w:t>
      </w:r>
      <w:proofErr w:type="spellEnd"/>
      <w:r w:rsidR="00F204BA" w:rsidRPr="002E0AD6">
        <w:rPr>
          <w:rFonts w:ascii="Arial" w:hAnsi="Arial"/>
          <w:sz w:val="22"/>
          <w:szCs w:val="22"/>
        </w:rPr>
        <w:t xml:space="preserve"> E H </w:t>
      </w:r>
      <w:r w:rsidRPr="002E0AD6">
        <w:rPr>
          <w:rFonts w:ascii="Arial" w:hAnsi="Arial"/>
          <w:sz w:val="22"/>
          <w:szCs w:val="22"/>
        </w:rPr>
        <w:t>Smith</w:t>
      </w:r>
      <w:r w:rsidRPr="002E0AD6">
        <w:rPr>
          <w:rFonts w:ascii="Arial" w:hAnsi="Arial"/>
          <w:sz w:val="22"/>
          <w:szCs w:val="22"/>
        </w:rPr>
        <w:tab/>
      </w:r>
      <w:r w:rsidRPr="002E0AD6">
        <w:rPr>
          <w:rFonts w:ascii="Arial" w:hAnsi="Arial"/>
          <w:sz w:val="22"/>
          <w:szCs w:val="22"/>
        </w:rPr>
        <w:tab/>
      </w:r>
      <w:r w:rsidRPr="002E0AD6">
        <w:rPr>
          <w:rFonts w:ascii="Arial" w:hAnsi="Arial"/>
          <w:sz w:val="22"/>
          <w:szCs w:val="22"/>
        </w:rPr>
        <w:tab/>
      </w:r>
      <w:proofErr w:type="spellStart"/>
      <w:r w:rsidR="00170731" w:rsidRPr="002E0AD6">
        <w:rPr>
          <w:rFonts w:ascii="Arial" w:hAnsi="Arial"/>
          <w:sz w:val="22"/>
          <w:szCs w:val="22"/>
        </w:rPr>
        <w:t>Mr</w:t>
      </w:r>
      <w:proofErr w:type="spellEnd"/>
      <w:r w:rsidR="00170731" w:rsidRPr="002E0AD6">
        <w:rPr>
          <w:rFonts w:ascii="Arial" w:hAnsi="Arial"/>
          <w:sz w:val="22"/>
          <w:szCs w:val="22"/>
        </w:rPr>
        <w:t xml:space="preserve"> P Williams</w:t>
      </w:r>
    </w:p>
    <w:p w14:paraId="528FA8B8" w14:textId="77777777" w:rsidR="00875B95" w:rsidRPr="002E0AD6" w:rsidRDefault="00875B95">
      <w:pPr>
        <w:rPr>
          <w:rFonts w:ascii="Arial" w:hAnsi="Arial"/>
          <w:sz w:val="22"/>
          <w:szCs w:val="22"/>
        </w:rPr>
      </w:pPr>
    </w:p>
    <w:p w14:paraId="5B494721" w14:textId="77777777" w:rsidR="00875B95" w:rsidRPr="002E0AD6" w:rsidRDefault="00875B95">
      <w:pPr>
        <w:rPr>
          <w:rFonts w:ascii="Arial" w:hAnsi="Arial"/>
          <w:b/>
          <w:sz w:val="22"/>
          <w:szCs w:val="22"/>
        </w:rPr>
      </w:pPr>
      <w:r w:rsidRPr="002E0AD6">
        <w:rPr>
          <w:rFonts w:ascii="Arial" w:hAnsi="Arial"/>
          <w:b/>
          <w:sz w:val="22"/>
          <w:szCs w:val="22"/>
        </w:rPr>
        <w:t xml:space="preserve">In attendance </w:t>
      </w:r>
    </w:p>
    <w:p w14:paraId="4479FE5C" w14:textId="77777777" w:rsidR="00221ECF" w:rsidRPr="002E0AD6" w:rsidRDefault="00221ECF">
      <w:pPr>
        <w:rPr>
          <w:rFonts w:ascii="Arial" w:hAnsi="Arial"/>
          <w:sz w:val="22"/>
          <w:szCs w:val="22"/>
        </w:rPr>
      </w:pPr>
    </w:p>
    <w:p w14:paraId="4686663A" w14:textId="13AD75DD" w:rsidR="00DD52A4" w:rsidRPr="002E0AD6" w:rsidRDefault="00DD52A4">
      <w:pPr>
        <w:rPr>
          <w:rFonts w:ascii="Arial" w:hAnsi="Arial"/>
          <w:sz w:val="22"/>
          <w:szCs w:val="22"/>
        </w:rPr>
      </w:pPr>
      <w:r w:rsidRPr="002E0AD6">
        <w:rPr>
          <w:rFonts w:ascii="Arial" w:hAnsi="Arial"/>
          <w:sz w:val="22"/>
          <w:szCs w:val="22"/>
        </w:rPr>
        <w:t xml:space="preserve">Stephen Fell </w:t>
      </w:r>
      <w:r w:rsidR="00170731" w:rsidRPr="002E0AD6">
        <w:rPr>
          <w:rFonts w:ascii="Arial" w:hAnsi="Arial"/>
          <w:sz w:val="22"/>
          <w:szCs w:val="22"/>
        </w:rPr>
        <w:tab/>
      </w:r>
      <w:r w:rsidR="00170731" w:rsidRPr="002E0AD6">
        <w:rPr>
          <w:rFonts w:ascii="Arial" w:hAnsi="Arial"/>
          <w:sz w:val="22"/>
          <w:szCs w:val="22"/>
        </w:rPr>
        <w:tab/>
      </w:r>
      <w:r w:rsidRPr="002E0AD6">
        <w:rPr>
          <w:rFonts w:ascii="Arial" w:hAnsi="Arial"/>
          <w:sz w:val="22"/>
          <w:szCs w:val="22"/>
        </w:rPr>
        <w:t xml:space="preserve">(Clerk to the Corporation) </w:t>
      </w:r>
    </w:p>
    <w:p w14:paraId="7BC3AD13" w14:textId="008F6D84" w:rsidR="00875B95" w:rsidRPr="002E0AD6" w:rsidRDefault="00875B95" w:rsidP="00875B95">
      <w:pPr>
        <w:rPr>
          <w:rFonts w:ascii="Arial" w:hAnsi="Arial"/>
          <w:sz w:val="22"/>
          <w:szCs w:val="22"/>
        </w:rPr>
      </w:pPr>
      <w:r w:rsidRPr="002E0AD6">
        <w:rPr>
          <w:rFonts w:ascii="Arial" w:hAnsi="Arial"/>
          <w:sz w:val="22"/>
          <w:szCs w:val="22"/>
        </w:rPr>
        <w:t xml:space="preserve">Andrew </w:t>
      </w:r>
      <w:proofErr w:type="spellStart"/>
      <w:r w:rsidRPr="002E0AD6">
        <w:rPr>
          <w:rFonts w:ascii="Arial" w:hAnsi="Arial"/>
          <w:sz w:val="22"/>
          <w:szCs w:val="22"/>
        </w:rPr>
        <w:t>Gadsdon</w:t>
      </w:r>
      <w:proofErr w:type="spellEnd"/>
      <w:r w:rsidR="00F204BA" w:rsidRPr="002E0AD6">
        <w:rPr>
          <w:rFonts w:ascii="Arial" w:hAnsi="Arial"/>
          <w:sz w:val="22"/>
          <w:szCs w:val="22"/>
        </w:rPr>
        <w:t xml:space="preserve"> </w:t>
      </w:r>
      <w:r w:rsidR="00170731" w:rsidRPr="002E0AD6">
        <w:rPr>
          <w:rFonts w:ascii="Arial" w:hAnsi="Arial"/>
          <w:sz w:val="22"/>
          <w:szCs w:val="22"/>
        </w:rPr>
        <w:tab/>
      </w:r>
      <w:r w:rsidR="00F204BA" w:rsidRPr="002E0AD6">
        <w:rPr>
          <w:rFonts w:ascii="Arial" w:hAnsi="Arial"/>
          <w:sz w:val="22"/>
          <w:szCs w:val="22"/>
        </w:rPr>
        <w:t>(Learning and Development Manager)</w:t>
      </w:r>
    </w:p>
    <w:p w14:paraId="71EC76A7" w14:textId="0188E7E5" w:rsidR="00875B95" w:rsidRPr="002E0AD6" w:rsidRDefault="00875B95" w:rsidP="00875B95">
      <w:pPr>
        <w:rPr>
          <w:rFonts w:ascii="Arial" w:hAnsi="Arial"/>
          <w:sz w:val="22"/>
          <w:szCs w:val="22"/>
        </w:rPr>
      </w:pPr>
      <w:r w:rsidRPr="002E0AD6">
        <w:rPr>
          <w:rFonts w:ascii="Arial" w:hAnsi="Arial"/>
          <w:sz w:val="22"/>
          <w:szCs w:val="22"/>
        </w:rPr>
        <w:t>Marie Haworth</w:t>
      </w:r>
      <w:r w:rsidR="00F204BA" w:rsidRPr="002E0AD6">
        <w:rPr>
          <w:rFonts w:ascii="Arial" w:hAnsi="Arial"/>
          <w:sz w:val="22"/>
          <w:szCs w:val="22"/>
        </w:rPr>
        <w:t xml:space="preserve"> </w:t>
      </w:r>
      <w:r w:rsidR="00170731" w:rsidRPr="002E0AD6">
        <w:rPr>
          <w:rFonts w:ascii="Arial" w:hAnsi="Arial"/>
          <w:sz w:val="22"/>
          <w:szCs w:val="22"/>
        </w:rPr>
        <w:tab/>
      </w:r>
      <w:r w:rsidR="00F204BA" w:rsidRPr="002E0AD6">
        <w:rPr>
          <w:rFonts w:ascii="Arial" w:hAnsi="Arial"/>
          <w:sz w:val="22"/>
          <w:szCs w:val="22"/>
        </w:rPr>
        <w:t>(Assistant Principal - Excellence and Learning)</w:t>
      </w:r>
    </w:p>
    <w:p w14:paraId="2FAEA250" w14:textId="13FB3A65" w:rsidR="00875B95" w:rsidRPr="002E0AD6" w:rsidRDefault="00875B95" w:rsidP="00875B95">
      <w:pPr>
        <w:rPr>
          <w:rFonts w:ascii="Arial" w:hAnsi="Arial"/>
          <w:sz w:val="22"/>
          <w:szCs w:val="22"/>
        </w:rPr>
      </w:pPr>
      <w:r w:rsidRPr="002E0AD6">
        <w:rPr>
          <w:rFonts w:ascii="Arial" w:hAnsi="Arial"/>
          <w:sz w:val="22"/>
          <w:szCs w:val="22"/>
        </w:rPr>
        <w:t>Simon Nixon</w:t>
      </w:r>
      <w:r w:rsidR="00F204BA" w:rsidRPr="002E0AD6">
        <w:rPr>
          <w:rFonts w:ascii="Arial" w:hAnsi="Arial"/>
          <w:sz w:val="22"/>
          <w:szCs w:val="22"/>
        </w:rPr>
        <w:t xml:space="preserve"> </w:t>
      </w:r>
      <w:r w:rsidR="00170731" w:rsidRPr="002E0AD6">
        <w:rPr>
          <w:rFonts w:ascii="Arial" w:hAnsi="Arial"/>
          <w:sz w:val="22"/>
          <w:szCs w:val="22"/>
        </w:rPr>
        <w:tab/>
      </w:r>
      <w:r w:rsidR="00170731" w:rsidRPr="002E0AD6">
        <w:rPr>
          <w:rFonts w:ascii="Arial" w:hAnsi="Arial"/>
          <w:sz w:val="22"/>
          <w:szCs w:val="22"/>
        </w:rPr>
        <w:tab/>
      </w:r>
      <w:r w:rsidR="00F204BA" w:rsidRPr="002E0AD6">
        <w:rPr>
          <w:rFonts w:ascii="Arial" w:hAnsi="Arial"/>
          <w:sz w:val="22"/>
          <w:szCs w:val="22"/>
        </w:rPr>
        <w:t>(Executive Director of</w:t>
      </w:r>
      <w:r w:rsidR="00170731" w:rsidRPr="002E0AD6">
        <w:rPr>
          <w:rFonts w:ascii="Arial" w:hAnsi="Arial"/>
          <w:sz w:val="22"/>
          <w:szCs w:val="22"/>
        </w:rPr>
        <w:t xml:space="preserve"> Resources</w:t>
      </w:r>
      <w:r w:rsidR="00F204BA" w:rsidRPr="002E0AD6">
        <w:rPr>
          <w:rFonts w:ascii="Arial" w:hAnsi="Arial"/>
          <w:sz w:val="22"/>
          <w:szCs w:val="22"/>
        </w:rPr>
        <w:t xml:space="preserve">) </w:t>
      </w:r>
    </w:p>
    <w:p w14:paraId="0B4A51C8" w14:textId="0759BC09" w:rsidR="00875B95" w:rsidRPr="002E0AD6" w:rsidRDefault="00875B95" w:rsidP="00875B95">
      <w:pPr>
        <w:rPr>
          <w:rFonts w:ascii="Arial" w:hAnsi="Arial"/>
          <w:sz w:val="22"/>
          <w:szCs w:val="22"/>
        </w:rPr>
      </w:pPr>
      <w:r w:rsidRPr="002E0AD6">
        <w:rPr>
          <w:rFonts w:ascii="Arial" w:hAnsi="Arial"/>
          <w:sz w:val="22"/>
          <w:szCs w:val="22"/>
        </w:rPr>
        <w:t xml:space="preserve">Mick Noblett </w:t>
      </w:r>
      <w:r w:rsidR="00170731" w:rsidRPr="002E0AD6">
        <w:rPr>
          <w:rFonts w:ascii="Arial" w:hAnsi="Arial"/>
          <w:sz w:val="22"/>
          <w:szCs w:val="22"/>
        </w:rPr>
        <w:tab/>
      </w:r>
      <w:r w:rsidR="00170731" w:rsidRPr="002E0AD6">
        <w:rPr>
          <w:rFonts w:ascii="Arial" w:hAnsi="Arial"/>
          <w:sz w:val="22"/>
          <w:szCs w:val="22"/>
        </w:rPr>
        <w:tab/>
        <w:t>(Assistant Principal – Excellence and Learning)</w:t>
      </w:r>
    </w:p>
    <w:p w14:paraId="4C885E13" w14:textId="5018545E" w:rsidR="00875B95" w:rsidRPr="002E0AD6" w:rsidRDefault="00875B95" w:rsidP="00875B95">
      <w:pPr>
        <w:rPr>
          <w:rFonts w:ascii="Arial" w:hAnsi="Arial"/>
          <w:sz w:val="22"/>
          <w:szCs w:val="22"/>
        </w:rPr>
      </w:pPr>
      <w:r w:rsidRPr="002E0AD6">
        <w:rPr>
          <w:rFonts w:ascii="Arial" w:hAnsi="Arial"/>
          <w:sz w:val="22"/>
          <w:szCs w:val="22"/>
        </w:rPr>
        <w:t>Carl Speight</w:t>
      </w:r>
      <w:r w:rsidR="00170731" w:rsidRPr="002E0AD6">
        <w:rPr>
          <w:rFonts w:ascii="Arial" w:hAnsi="Arial"/>
          <w:sz w:val="22"/>
          <w:szCs w:val="22"/>
        </w:rPr>
        <w:t xml:space="preserve"> </w:t>
      </w:r>
      <w:r w:rsidR="00170731" w:rsidRPr="002E0AD6">
        <w:rPr>
          <w:rFonts w:ascii="Arial" w:hAnsi="Arial"/>
          <w:sz w:val="22"/>
          <w:szCs w:val="22"/>
        </w:rPr>
        <w:tab/>
      </w:r>
      <w:r w:rsidR="00170731" w:rsidRPr="002E0AD6">
        <w:rPr>
          <w:rFonts w:ascii="Arial" w:hAnsi="Arial"/>
          <w:sz w:val="22"/>
          <w:szCs w:val="22"/>
        </w:rPr>
        <w:tab/>
        <w:t>(Vice Principal – Enterprise and Engagement)</w:t>
      </w:r>
    </w:p>
    <w:p w14:paraId="0601B723" w14:textId="776E4FC5" w:rsidR="00875B95" w:rsidRPr="002E0AD6" w:rsidRDefault="00875B95" w:rsidP="00875B95">
      <w:pPr>
        <w:rPr>
          <w:rFonts w:ascii="Arial" w:hAnsi="Arial"/>
          <w:sz w:val="22"/>
          <w:szCs w:val="22"/>
        </w:rPr>
      </w:pPr>
      <w:r w:rsidRPr="002E0AD6">
        <w:rPr>
          <w:rFonts w:ascii="Arial" w:hAnsi="Arial"/>
          <w:sz w:val="22"/>
          <w:szCs w:val="22"/>
        </w:rPr>
        <w:t>Gill Thornton</w:t>
      </w:r>
      <w:r w:rsidR="00170731" w:rsidRPr="002E0AD6">
        <w:rPr>
          <w:rFonts w:ascii="Arial" w:hAnsi="Arial"/>
          <w:sz w:val="22"/>
          <w:szCs w:val="22"/>
        </w:rPr>
        <w:t xml:space="preserve"> </w:t>
      </w:r>
      <w:r w:rsidR="00170731" w:rsidRPr="002E0AD6">
        <w:rPr>
          <w:rFonts w:ascii="Arial" w:hAnsi="Arial"/>
          <w:sz w:val="22"/>
          <w:szCs w:val="22"/>
        </w:rPr>
        <w:tab/>
      </w:r>
      <w:r w:rsidR="00170731" w:rsidRPr="002E0AD6">
        <w:rPr>
          <w:rFonts w:ascii="Arial" w:hAnsi="Arial"/>
          <w:sz w:val="22"/>
          <w:szCs w:val="22"/>
        </w:rPr>
        <w:tab/>
        <w:t>(Head of Human Resources)</w:t>
      </w:r>
    </w:p>
    <w:p w14:paraId="403E6A40" w14:textId="77777777" w:rsidR="00221ECF" w:rsidRPr="002E0AD6" w:rsidRDefault="00221ECF">
      <w:pPr>
        <w:rPr>
          <w:rFonts w:ascii="Arial" w:hAnsi="Arial"/>
          <w:sz w:val="22"/>
          <w:szCs w:val="22"/>
        </w:rPr>
      </w:pPr>
    </w:p>
    <w:p w14:paraId="2B3200C2" w14:textId="07052C72" w:rsidR="00875B95" w:rsidRPr="002E0AD6" w:rsidRDefault="00875B95">
      <w:pPr>
        <w:rPr>
          <w:rFonts w:ascii="Arial" w:hAnsi="Arial"/>
          <w:b/>
          <w:sz w:val="22"/>
          <w:szCs w:val="22"/>
        </w:rPr>
      </w:pPr>
      <w:r w:rsidRPr="002E0AD6">
        <w:rPr>
          <w:rFonts w:ascii="Arial" w:hAnsi="Arial"/>
          <w:b/>
          <w:sz w:val="22"/>
          <w:szCs w:val="22"/>
        </w:rPr>
        <w:t>95.</w:t>
      </w:r>
      <w:r w:rsidRPr="002E0AD6">
        <w:rPr>
          <w:rFonts w:ascii="Arial" w:hAnsi="Arial"/>
          <w:b/>
          <w:sz w:val="22"/>
          <w:szCs w:val="22"/>
        </w:rPr>
        <w:tab/>
        <w:t xml:space="preserve">Welcome and Apologies </w:t>
      </w:r>
    </w:p>
    <w:p w14:paraId="3853EF04" w14:textId="77777777" w:rsidR="00875B95" w:rsidRPr="002E0AD6" w:rsidRDefault="00875B95">
      <w:pPr>
        <w:rPr>
          <w:rFonts w:ascii="Arial" w:hAnsi="Arial"/>
          <w:sz w:val="22"/>
          <w:szCs w:val="22"/>
        </w:rPr>
      </w:pPr>
    </w:p>
    <w:p w14:paraId="0F4E45DA" w14:textId="07015B96" w:rsidR="00875B95" w:rsidRPr="002E0AD6" w:rsidRDefault="00875B95" w:rsidP="00170731">
      <w:pPr>
        <w:ind w:left="720"/>
        <w:rPr>
          <w:rFonts w:ascii="Arial" w:hAnsi="Arial"/>
          <w:sz w:val="22"/>
          <w:szCs w:val="22"/>
        </w:rPr>
      </w:pPr>
      <w:r w:rsidRPr="002E0AD6">
        <w:rPr>
          <w:rFonts w:ascii="Arial" w:hAnsi="Arial"/>
          <w:sz w:val="22"/>
          <w:szCs w:val="22"/>
        </w:rPr>
        <w:t>The Chair welcomed everyone to the meeting a</w:t>
      </w:r>
      <w:r w:rsidR="00170731" w:rsidRPr="002E0AD6">
        <w:rPr>
          <w:rFonts w:ascii="Arial" w:hAnsi="Arial"/>
          <w:sz w:val="22"/>
          <w:szCs w:val="22"/>
        </w:rPr>
        <w:t xml:space="preserve">nd reported that </w:t>
      </w:r>
      <w:r w:rsidRPr="002E0AD6">
        <w:rPr>
          <w:rFonts w:ascii="Arial" w:hAnsi="Arial"/>
          <w:sz w:val="22"/>
          <w:szCs w:val="22"/>
        </w:rPr>
        <w:t xml:space="preserve">apologies had been received from </w:t>
      </w:r>
      <w:proofErr w:type="spellStart"/>
      <w:r w:rsidRPr="002E0AD6">
        <w:rPr>
          <w:rFonts w:ascii="Arial" w:hAnsi="Arial"/>
          <w:sz w:val="22"/>
          <w:szCs w:val="22"/>
        </w:rPr>
        <w:t>Mr</w:t>
      </w:r>
      <w:proofErr w:type="spellEnd"/>
      <w:r w:rsidRPr="002E0AD6">
        <w:rPr>
          <w:rFonts w:ascii="Arial" w:hAnsi="Arial"/>
          <w:sz w:val="22"/>
          <w:szCs w:val="22"/>
        </w:rPr>
        <w:t xml:space="preserve"> Taylor. </w:t>
      </w:r>
    </w:p>
    <w:p w14:paraId="148C1B17" w14:textId="77777777" w:rsidR="008D3D42" w:rsidRPr="002E0AD6" w:rsidRDefault="008D3D42" w:rsidP="008D3D42">
      <w:pPr>
        <w:rPr>
          <w:rFonts w:ascii="Arial" w:hAnsi="Arial"/>
          <w:sz w:val="22"/>
          <w:szCs w:val="22"/>
        </w:rPr>
      </w:pPr>
    </w:p>
    <w:p w14:paraId="48DA6315" w14:textId="28240442" w:rsidR="00875B95" w:rsidRPr="002E0AD6" w:rsidRDefault="00875B95">
      <w:pPr>
        <w:rPr>
          <w:rFonts w:ascii="Arial" w:hAnsi="Arial"/>
          <w:b/>
          <w:sz w:val="22"/>
          <w:szCs w:val="22"/>
        </w:rPr>
      </w:pPr>
      <w:r w:rsidRPr="002E0AD6">
        <w:rPr>
          <w:rFonts w:ascii="Arial" w:hAnsi="Arial"/>
          <w:b/>
          <w:sz w:val="22"/>
          <w:szCs w:val="22"/>
        </w:rPr>
        <w:t>96.</w:t>
      </w:r>
      <w:r w:rsidRPr="002E0AD6">
        <w:rPr>
          <w:rFonts w:ascii="Arial" w:hAnsi="Arial"/>
          <w:b/>
          <w:sz w:val="22"/>
          <w:szCs w:val="22"/>
        </w:rPr>
        <w:tab/>
        <w:t>Declarations of Interest</w:t>
      </w:r>
    </w:p>
    <w:p w14:paraId="357EF63D" w14:textId="77777777" w:rsidR="00221ECF" w:rsidRPr="002E0AD6" w:rsidRDefault="00221ECF">
      <w:pPr>
        <w:rPr>
          <w:rFonts w:ascii="Arial" w:hAnsi="Arial"/>
          <w:sz w:val="22"/>
          <w:szCs w:val="22"/>
        </w:rPr>
      </w:pPr>
    </w:p>
    <w:p w14:paraId="08C40F0D" w14:textId="70F609B3" w:rsidR="00875B95" w:rsidRPr="002E0AD6" w:rsidRDefault="00875B95">
      <w:pPr>
        <w:rPr>
          <w:rFonts w:ascii="Arial" w:hAnsi="Arial"/>
          <w:sz w:val="22"/>
          <w:szCs w:val="22"/>
        </w:rPr>
      </w:pPr>
      <w:r w:rsidRPr="002E0AD6">
        <w:rPr>
          <w:rFonts w:ascii="Arial" w:hAnsi="Arial"/>
          <w:sz w:val="22"/>
          <w:szCs w:val="22"/>
        </w:rPr>
        <w:tab/>
        <w:t>No declarations of interest were made.</w:t>
      </w:r>
    </w:p>
    <w:p w14:paraId="64822C9A" w14:textId="77777777" w:rsidR="00875B95" w:rsidRPr="002E0AD6" w:rsidRDefault="00875B95">
      <w:pPr>
        <w:rPr>
          <w:rFonts w:ascii="Arial" w:hAnsi="Arial"/>
          <w:sz w:val="22"/>
          <w:szCs w:val="22"/>
        </w:rPr>
      </w:pPr>
    </w:p>
    <w:p w14:paraId="677E3419" w14:textId="2D5C0BB0" w:rsidR="008D3D42" w:rsidRPr="002E0AD6" w:rsidRDefault="008D3D42">
      <w:pPr>
        <w:rPr>
          <w:rFonts w:ascii="Arial" w:hAnsi="Arial"/>
          <w:b/>
          <w:sz w:val="22"/>
          <w:szCs w:val="22"/>
        </w:rPr>
      </w:pPr>
      <w:r w:rsidRPr="002E0AD6">
        <w:rPr>
          <w:rFonts w:ascii="Arial" w:hAnsi="Arial"/>
          <w:b/>
          <w:sz w:val="22"/>
          <w:szCs w:val="22"/>
        </w:rPr>
        <w:t>97.</w:t>
      </w:r>
      <w:r w:rsidRPr="002E0AD6">
        <w:rPr>
          <w:rFonts w:ascii="Arial" w:hAnsi="Arial"/>
          <w:b/>
          <w:sz w:val="22"/>
          <w:szCs w:val="22"/>
        </w:rPr>
        <w:tab/>
        <w:t>Appointment of Lyn Butler</w:t>
      </w:r>
    </w:p>
    <w:p w14:paraId="25544807" w14:textId="77777777" w:rsidR="008D3D42" w:rsidRPr="002E0AD6" w:rsidRDefault="008D3D42">
      <w:pPr>
        <w:rPr>
          <w:rFonts w:ascii="Arial" w:hAnsi="Arial"/>
          <w:sz w:val="22"/>
          <w:szCs w:val="22"/>
        </w:rPr>
      </w:pPr>
    </w:p>
    <w:p w14:paraId="3F391BEE" w14:textId="16C805DD" w:rsidR="008D3D42" w:rsidRPr="002E0AD6" w:rsidRDefault="008D3D42" w:rsidP="008D3D42">
      <w:pPr>
        <w:ind w:left="720"/>
        <w:rPr>
          <w:rFonts w:ascii="Arial" w:hAnsi="Arial"/>
          <w:sz w:val="22"/>
          <w:szCs w:val="22"/>
        </w:rPr>
      </w:pPr>
      <w:r w:rsidRPr="002E0AD6">
        <w:rPr>
          <w:rFonts w:ascii="Arial" w:hAnsi="Arial"/>
          <w:sz w:val="22"/>
          <w:szCs w:val="22"/>
        </w:rPr>
        <w:t>The Board noted that the Search and Governance Committee had met earlier in the day and, after considering their recommendation</w:t>
      </w:r>
    </w:p>
    <w:p w14:paraId="4608736F" w14:textId="77777777" w:rsidR="008D3D42" w:rsidRPr="002E0AD6" w:rsidRDefault="008D3D42" w:rsidP="008D3D42">
      <w:pPr>
        <w:ind w:left="720"/>
        <w:rPr>
          <w:rFonts w:ascii="Arial" w:hAnsi="Arial"/>
          <w:sz w:val="22"/>
          <w:szCs w:val="22"/>
        </w:rPr>
      </w:pPr>
    </w:p>
    <w:p w14:paraId="5B7E16A5" w14:textId="4E7D7EB6" w:rsidR="008D3D42" w:rsidRPr="002E0AD6" w:rsidRDefault="008D3D42" w:rsidP="008D3D42">
      <w:pPr>
        <w:ind w:left="720"/>
        <w:rPr>
          <w:rFonts w:ascii="Arial" w:hAnsi="Arial"/>
          <w:sz w:val="22"/>
          <w:szCs w:val="22"/>
        </w:rPr>
      </w:pPr>
      <w:proofErr w:type="gramStart"/>
      <w:r w:rsidRPr="002E0AD6">
        <w:rPr>
          <w:rFonts w:ascii="Arial" w:hAnsi="Arial"/>
          <w:b/>
          <w:sz w:val="22"/>
          <w:szCs w:val="22"/>
        </w:rPr>
        <w:t>resolved</w:t>
      </w:r>
      <w:proofErr w:type="gramEnd"/>
      <w:r w:rsidRPr="002E0AD6">
        <w:rPr>
          <w:rFonts w:ascii="Arial" w:hAnsi="Arial"/>
          <w:b/>
          <w:sz w:val="22"/>
          <w:szCs w:val="22"/>
        </w:rPr>
        <w:t>:</w:t>
      </w:r>
      <w:r w:rsidRPr="002E0AD6">
        <w:rPr>
          <w:rFonts w:ascii="Arial" w:hAnsi="Arial"/>
          <w:sz w:val="22"/>
          <w:szCs w:val="22"/>
        </w:rPr>
        <w:tab/>
        <w:t>That Lyn Butler be appointed as a member of both the Board and HR and Remuneration Committee with immediate effect.</w:t>
      </w:r>
    </w:p>
    <w:p w14:paraId="6FA19815" w14:textId="77777777" w:rsidR="008D3D42" w:rsidRPr="002E0AD6" w:rsidRDefault="008D3D42">
      <w:pPr>
        <w:rPr>
          <w:rFonts w:ascii="Arial" w:hAnsi="Arial"/>
          <w:sz w:val="22"/>
          <w:szCs w:val="22"/>
        </w:rPr>
      </w:pPr>
    </w:p>
    <w:p w14:paraId="07BF59DF" w14:textId="3F2E04B5" w:rsidR="00875B95" w:rsidRPr="002E0AD6" w:rsidRDefault="008D3D42">
      <w:pPr>
        <w:rPr>
          <w:rFonts w:ascii="Arial" w:hAnsi="Arial"/>
          <w:b/>
          <w:sz w:val="22"/>
          <w:szCs w:val="22"/>
        </w:rPr>
      </w:pPr>
      <w:r w:rsidRPr="002E0AD6">
        <w:rPr>
          <w:rFonts w:ascii="Arial" w:hAnsi="Arial"/>
          <w:b/>
          <w:sz w:val="22"/>
          <w:szCs w:val="22"/>
        </w:rPr>
        <w:t>98</w:t>
      </w:r>
      <w:r w:rsidR="00875B95" w:rsidRPr="002E0AD6">
        <w:rPr>
          <w:rFonts w:ascii="Arial" w:hAnsi="Arial"/>
          <w:b/>
          <w:sz w:val="22"/>
          <w:szCs w:val="22"/>
        </w:rPr>
        <w:t>.</w:t>
      </w:r>
      <w:r w:rsidR="00875B95" w:rsidRPr="002E0AD6">
        <w:rPr>
          <w:rFonts w:ascii="Arial" w:hAnsi="Arial"/>
          <w:b/>
          <w:sz w:val="22"/>
          <w:szCs w:val="22"/>
        </w:rPr>
        <w:tab/>
        <w:t xml:space="preserve">Minutes of the </w:t>
      </w:r>
    </w:p>
    <w:p w14:paraId="52E78000" w14:textId="77777777" w:rsidR="00875B95" w:rsidRPr="002E0AD6" w:rsidRDefault="00875B95">
      <w:pPr>
        <w:rPr>
          <w:rFonts w:ascii="Arial" w:hAnsi="Arial"/>
          <w:sz w:val="22"/>
          <w:szCs w:val="22"/>
          <w:u w:val="single"/>
        </w:rPr>
      </w:pPr>
    </w:p>
    <w:p w14:paraId="0AB84105" w14:textId="414BFB20" w:rsidR="00DD52A4" w:rsidRPr="002E0AD6" w:rsidRDefault="00DD52A4" w:rsidP="00DD52A4">
      <w:pPr>
        <w:pStyle w:val="ListParagraph"/>
        <w:numPr>
          <w:ilvl w:val="0"/>
          <w:numId w:val="2"/>
        </w:numPr>
        <w:rPr>
          <w:rFonts w:ascii="Arial" w:hAnsi="Arial" w:cs="Arial"/>
        </w:rPr>
      </w:pPr>
      <w:r w:rsidRPr="002E0AD6">
        <w:rPr>
          <w:rFonts w:ascii="Arial" w:hAnsi="Arial" w:cs="Arial"/>
        </w:rPr>
        <w:t>Search and Governance Committee meeting held on 15</w:t>
      </w:r>
      <w:r w:rsidRPr="002E0AD6">
        <w:rPr>
          <w:rFonts w:ascii="Arial" w:hAnsi="Arial" w:cs="Arial"/>
          <w:vertAlign w:val="superscript"/>
        </w:rPr>
        <w:t>th</w:t>
      </w:r>
      <w:r w:rsidRPr="002E0AD6">
        <w:rPr>
          <w:rFonts w:ascii="Arial" w:hAnsi="Arial" w:cs="Arial"/>
        </w:rPr>
        <w:t xml:space="preserve"> September 2015;</w:t>
      </w:r>
    </w:p>
    <w:p w14:paraId="59A30C18" w14:textId="1AEDDDAF" w:rsidR="00DD52A4" w:rsidRPr="002E0AD6" w:rsidRDefault="00DD52A4" w:rsidP="00DD52A4">
      <w:pPr>
        <w:pStyle w:val="ListParagraph"/>
        <w:numPr>
          <w:ilvl w:val="0"/>
          <w:numId w:val="2"/>
        </w:numPr>
        <w:rPr>
          <w:rFonts w:ascii="Arial" w:hAnsi="Arial" w:cs="Arial"/>
        </w:rPr>
      </w:pPr>
      <w:r w:rsidRPr="002E0AD6">
        <w:rPr>
          <w:rFonts w:ascii="Arial" w:hAnsi="Arial" w:cs="Arial"/>
        </w:rPr>
        <w:t>Business Planning Committee meeting held on 1</w:t>
      </w:r>
      <w:r w:rsidRPr="002E0AD6">
        <w:rPr>
          <w:rFonts w:ascii="Arial" w:hAnsi="Arial" w:cs="Arial"/>
          <w:vertAlign w:val="superscript"/>
        </w:rPr>
        <w:t>st</w:t>
      </w:r>
      <w:r w:rsidRPr="002E0AD6">
        <w:rPr>
          <w:rFonts w:ascii="Arial" w:hAnsi="Arial" w:cs="Arial"/>
        </w:rPr>
        <w:t xml:space="preserve"> October 2015;</w:t>
      </w:r>
    </w:p>
    <w:p w14:paraId="5F13E629" w14:textId="325E3AFF" w:rsidR="00DD52A4" w:rsidRPr="002E0AD6" w:rsidRDefault="00DD52A4" w:rsidP="00DD52A4">
      <w:pPr>
        <w:pStyle w:val="ListParagraph"/>
        <w:numPr>
          <w:ilvl w:val="0"/>
          <w:numId w:val="2"/>
        </w:numPr>
        <w:rPr>
          <w:rFonts w:ascii="Arial" w:hAnsi="Arial" w:cs="Arial"/>
        </w:rPr>
      </w:pPr>
      <w:r w:rsidRPr="002E0AD6">
        <w:rPr>
          <w:rFonts w:ascii="Arial" w:hAnsi="Arial" w:cs="Arial"/>
        </w:rPr>
        <w:t>Quality and Standards Committee meeting held on 13</w:t>
      </w:r>
      <w:r w:rsidRPr="002E0AD6">
        <w:rPr>
          <w:rFonts w:ascii="Arial" w:hAnsi="Arial" w:cs="Arial"/>
          <w:vertAlign w:val="superscript"/>
        </w:rPr>
        <w:t>th</w:t>
      </w:r>
      <w:r w:rsidRPr="002E0AD6">
        <w:rPr>
          <w:rFonts w:ascii="Arial" w:hAnsi="Arial" w:cs="Arial"/>
        </w:rPr>
        <w:t xml:space="preserve"> October 2015;</w:t>
      </w:r>
    </w:p>
    <w:p w14:paraId="19718CE3" w14:textId="77777777" w:rsidR="00DD52A4" w:rsidRPr="002E0AD6" w:rsidRDefault="00DD52A4" w:rsidP="00DD52A4">
      <w:pPr>
        <w:pStyle w:val="ListParagraph"/>
        <w:numPr>
          <w:ilvl w:val="0"/>
          <w:numId w:val="2"/>
        </w:numPr>
        <w:rPr>
          <w:rFonts w:ascii="Arial" w:hAnsi="Arial" w:cs="Arial"/>
        </w:rPr>
      </w:pPr>
      <w:r w:rsidRPr="002E0AD6">
        <w:rPr>
          <w:rFonts w:ascii="Arial" w:hAnsi="Arial" w:cs="Arial"/>
        </w:rPr>
        <w:t>Board Meeting held on 16</w:t>
      </w:r>
      <w:r w:rsidRPr="002E0AD6">
        <w:rPr>
          <w:rFonts w:ascii="Arial" w:hAnsi="Arial" w:cs="Arial"/>
          <w:vertAlign w:val="superscript"/>
        </w:rPr>
        <w:t>th</w:t>
      </w:r>
      <w:r w:rsidRPr="002E0AD6">
        <w:rPr>
          <w:rFonts w:ascii="Arial" w:hAnsi="Arial" w:cs="Arial"/>
        </w:rPr>
        <w:t xml:space="preserve"> July 2015; and the </w:t>
      </w:r>
    </w:p>
    <w:p w14:paraId="343699B6" w14:textId="77777777" w:rsidR="00DD52A4" w:rsidRPr="002E0AD6" w:rsidRDefault="00DD52A4" w:rsidP="00DD52A4">
      <w:pPr>
        <w:pStyle w:val="ListParagraph"/>
        <w:numPr>
          <w:ilvl w:val="0"/>
          <w:numId w:val="2"/>
        </w:numPr>
        <w:rPr>
          <w:rFonts w:ascii="Arial" w:hAnsi="Arial" w:cs="Arial"/>
        </w:rPr>
      </w:pPr>
      <w:r w:rsidRPr="002E0AD6">
        <w:rPr>
          <w:rFonts w:ascii="Arial" w:hAnsi="Arial" w:cs="Arial"/>
        </w:rPr>
        <w:t>Written Resolution of the Board dated 25</w:t>
      </w:r>
      <w:r w:rsidRPr="002E0AD6">
        <w:rPr>
          <w:rFonts w:ascii="Arial" w:hAnsi="Arial" w:cs="Arial"/>
          <w:vertAlign w:val="superscript"/>
        </w:rPr>
        <w:t>th</w:t>
      </w:r>
      <w:r w:rsidRPr="002E0AD6">
        <w:rPr>
          <w:rFonts w:ascii="Arial" w:hAnsi="Arial" w:cs="Arial"/>
        </w:rPr>
        <w:t xml:space="preserve"> September 2015</w:t>
      </w:r>
    </w:p>
    <w:p w14:paraId="51815875" w14:textId="77777777" w:rsidR="00DD52A4" w:rsidRPr="002E0AD6" w:rsidRDefault="00DD52A4">
      <w:pPr>
        <w:rPr>
          <w:rFonts w:ascii="Arial" w:hAnsi="Arial"/>
          <w:sz w:val="22"/>
          <w:szCs w:val="22"/>
          <w:u w:val="single"/>
        </w:rPr>
      </w:pPr>
    </w:p>
    <w:p w14:paraId="16265E7D" w14:textId="6C73F188" w:rsidR="00875B95" w:rsidRPr="002E0AD6" w:rsidRDefault="00DD52A4" w:rsidP="00DD52A4">
      <w:pPr>
        <w:ind w:left="720"/>
        <w:rPr>
          <w:rFonts w:ascii="Arial" w:hAnsi="Arial"/>
          <w:sz w:val="22"/>
          <w:szCs w:val="22"/>
        </w:rPr>
      </w:pPr>
      <w:r w:rsidRPr="002E0AD6">
        <w:rPr>
          <w:rFonts w:ascii="Arial" w:hAnsi="Arial"/>
          <w:b/>
          <w:sz w:val="22"/>
          <w:szCs w:val="22"/>
        </w:rPr>
        <w:t>Resolved:</w:t>
      </w:r>
      <w:r w:rsidRPr="002E0AD6">
        <w:rPr>
          <w:rFonts w:ascii="Arial" w:hAnsi="Arial"/>
          <w:sz w:val="22"/>
          <w:szCs w:val="22"/>
        </w:rPr>
        <w:tab/>
        <w:t xml:space="preserve">That </w:t>
      </w:r>
      <w:r w:rsidRPr="002E0AD6">
        <w:rPr>
          <w:rFonts w:ascii="Arial" w:hAnsi="Arial"/>
          <w:sz w:val="22"/>
          <w:szCs w:val="22"/>
        </w:rPr>
        <w:tab/>
      </w:r>
      <w:proofErr w:type="spellStart"/>
      <w:r w:rsidRPr="002E0AD6">
        <w:rPr>
          <w:rFonts w:ascii="Arial" w:hAnsi="Arial"/>
          <w:sz w:val="22"/>
          <w:szCs w:val="22"/>
        </w:rPr>
        <w:t>i</w:t>
      </w:r>
      <w:proofErr w:type="spellEnd"/>
      <w:r w:rsidRPr="002E0AD6">
        <w:rPr>
          <w:rFonts w:ascii="Arial" w:hAnsi="Arial"/>
          <w:sz w:val="22"/>
          <w:szCs w:val="22"/>
        </w:rPr>
        <w:t>)</w:t>
      </w:r>
      <w:r w:rsidRPr="002E0AD6">
        <w:rPr>
          <w:rFonts w:ascii="Arial" w:hAnsi="Arial"/>
          <w:sz w:val="22"/>
          <w:szCs w:val="22"/>
        </w:rPr>
        <w:tab/>
        <w:t xml:space="preserve">the Minutes of the Board Meeting held on 16 July be agreed as a true record and signed by the Chair; and </w:t>
      </w:r>
    </w:p>
    <w:p w14:paraId="4A96422C" w14:textId="77777777" w:rsidR="00DD52A4" w:rsidRPr="002E0AD6" w:rsidRDefault="00DD52A4" w:rsidP="00DD52A4">
      <w:pPr>
        <w:ind w:left="720"/>
        <w:rPr>
          <w:rFonts w:ascii="Arial" w:hAnsi="Arial"/>
          <w:sz w:val="22"/>
          <w:szCs w:val="22"/>
        </w:rPr>
      </w:pPr>
    </w:p>
    <w:p w14:paraId="3705CF24" w14:textId="45C8A42E" w:rsidR="00DD52A4" w:rsidRPr="002E0AD6" w:rsidRDefault="00DD52A4" w:rsidP="00DD52A4">
      <w:pPr>
        <w:ind w:left="720"/>
        <w:rPr>
          <w:rFonts w:ascii="Arial" w:hAnsi="Arial"/>
          <w:sz w:val="22"/>
          <w:szCs w:val="22"/>
        </w:rPr>
      </w:pPr>
      <w:r w:rsidRPr="002E0AD6">
        <w:rPr>
          <w:rFonts w:ascii="Arial" w:hAnsi="Arial"/>
          <w:sz w:val="22"/>
          <w:szCs w:val="22"/>
        </w:rPr>
        <w:lastRenderedPageBreak/>
        <w:tab/>
      </w:r>
      <w:r w:rsidRPr="002E0AD6">
        <w:rPr>
          <w:rFonts w:ascii="Arial" w:hAnsi="Arial"/>
          <w:sz w:val="22"/>
          <w:szCs w:val="22"/>
        </w:rPr>
        <w:tab/>
      </w:r>
      <w:r w:rsidRPr="002E0AD6">
        <w:rPr>
          <w:rFonts w:ascii="Arial" w:hAnsi="Arial"/>
          <w:sz w:val="22"/>
          <w:szCs w:val="22"/>
        </w:rPr>
        <w:tab/>
        <w:t>ii)</w:t>
      </w:r>
      <w:r w:rsidRPr="002E0AD6">
        <w:rPr>
          <w:rFonts w:ascii="Arial" w:hAnsi="Arial"/>
          <w:sz w:val="22"/>
          <w:szCs w:val="22"/>
        </w:rPr>
        <w:tab/>
      </w:r>
      <w:proofErr w:type="gramStart"/>
      <w:r w:rsidRPr="002E0AD6">
        <w:rPr>
          <w:rFonts w:ascii="Arial" w:hAnsi="Arial"/>
          <w:sz w:val="22"/>
          <w:szCs w:val="22"/>
        </w:rPr>
        <w:t>the</w:t>
      </w:r>
      <w:proofErr w:type="gramEnd"/>
      <w:r w:rsidRPr="002E0AD6">
        <w:rPr>
          <w:rFonts w:ascii="Arial" w:hAnsi="Arial"/>
          <w:sz w:val="22"/>
          <w:szCs w:val="22"/>
        </w:rPr>
        <w:t xml:space="preserve"> other records be received for information.</w:t>
      </w:r>
    </w:p>
    <w:p w14:paraId="640A19DB" w14:textId="77777777" w:rsidR="00DD52A4" w:rsidRPr="002E0AD6" w:rsidRDefault="00DD52A4">
      <w:pPr>
        <w:rPr>
          <w:rFonts w:ascii="Arial" w:hAnsi="Arial"/>
          <w:sz w:val="22"/>
          <w:szCs w:val="22"/>
          <w:u w:val="single"/>
        </w:rPr>
      </w:pPr>
    </w:p>
    <w:p w14:paraId="62B94598" w14:textId="79FBB7A2" w:rsidR="00FC4C8A" w:rsidRPr="002E0AD6" w:rsidRDefault="008D3D42">
      <w:pPr>
        <w:rPr>
          <w:rFonts w:ascii="Arial" w:hAnsi="Arial"/>
          <w:b/>
          <w:sz w:val="22"/>
          <w:szCs w:val="22"/>
        </w:rPr>
      </w:pPr>
      <w:r w:rsidRPr="002E0AD6">
        <w:rPr>
          <w:rFonts w:ascii="Arial" w:hAnsi="Arial"/>
          <w:b/>
          <w:sz w:val="22"/>
          <w:szCs w:val="22"/>
        </w:rPr>
        <w:t>99</w:t>
      </w:r>
      <w:r w:rsidR="00875B95" w:rsidRPr="002E0AD6">
        <w:rPr>
          <w:rFonts w:ascii="Arial" w:hAnsi="Arial"/>
          <w:b/>
          <w:sz w:val="22"/>
          <w:szCs w:val="22"/>
        </w:rPr>
        <w:t>.</w:t>
      </w:r>
      <w:r w:rsidR="00875B95" w:rsidRPr="002E0AD6">
        <w:rPr>
          <w:rFonts w:ascii="Arial" w:hAnsi="Arial"/>
          <w:b/>
          <w:sz w:val="22"/>
          <w:szCs w:val="22"/>
        </w:rPr>
        <w:tab/>
      </w:r>
      <w:r w:rsidR="003814C3" w:rsidRPr="002E0AD6">
        <w:rPr>
          <w:rFonts w:ascii="Arial" w:hAnsi="Arial"/>
          <w:b/>
          <w:sz w:val="22"/>
          <w:szCs w:val="22"/>
        </w:rPr>
        <w:t>Principal and Chief Executive’s R</w:t>
      </w:r>
      <w:r w:rsidR="00FC4C8A" w:rsidRPr="002E0AD6">
        <w:rPr>
          <w:rFonts w:ascii="Arial" w:hAnsi="Arial"/>
          <w:b/>
          <w:sz w:val="22"/>
          <w:szCs w:val="22"/>
        </w:rPr>
        <w:t>eport</w:t>
      </w:r>
    </w:p>
    <w:p w14:paraId="78AFC456" w14:textId="77777777" w:rsidR="00FC4C8A" w:rsidRPr="002E0AD6" w:rsidRDefault="00FC4C8A">
      <w:pPr>
        <w:rPr>
          <w:rFonts w:ascii="Arial" w:hAnsi="Arial"/>
          <w:sz w:val="22"/>
          <w:szCs w:val="22"/>
        </w:rPr>
      </w:pPr>
    </w:p>
    <w:p w14:paraId="48B210D8" w14:textId="77777777" w:rsidR="002368A7" w:rsidRPr="002E0AD6" w:rsidRDefault="009867B0" w:rsidP="004A12F3">
      <w:pPr>
        <w:ind w:left="720"/>
        <w:rPr>
          <w:rFonts w:ascii="Arial" w:hAnsi="Arial" w:cs="Arial"/>
          <w:sz w:val="22"/>
          <w:szCs w:val="22"/>
        </w:rPr>
      </w:pPr>
      <w:r w:rsidRPr="002E0AD6">
        <w:rPr>
          <w:rFonts w:ascii="Arial" w:hAnsi="Arial"/>
          <w:sz w:val="22"/>
          <w:szCs w:val="22"/>
        </w:rPr>
        <w:t xml:space="preserve">The Principal and Chief Executive presented an update report to the Board.  In talking through the report, </w:t>
      </w:r>
      <w:proofErr w:type="spellStart"/>
      <w:r w:rsidRPr="002E0AD6">
        <w:rPr>
          <w:rFonts w:ascii="Arial" w:hAnsi="Arial"/>
          <w:sz w:val="22"/>
          <w:szCs w:val="22"/>
        </w:rPr>
        <w:t>Dr</w:t>
      </w:r>
      <w:proofErr w:type="spellEnd"/>
      <w:r w:rsidRPr="002E0AD6">
        <w:rPr>
          <w:rFonts w:ascii="Arial" w:hAnsi="Arial"/>
          <w:sz w:val="22"/>
          <w:szCs w:val="22"/>
        </w:rPr>
        <w:t xml:space="preserve"> Smith </w:t>
      </w:r>
      <w:r w:rsidR="002368A7" w:rsidRPr="002E0AD6">
        <w:rPr>
          <w:rFonts w:ascii="Arial" w:hAnsi="Arial"/>
          <w:sz w:val="22"/>
          <w:szCs w:val="22"/>
        </w:rPr>
        <w:t xml:space="preserve">briefly outlined the progress of the </w:t>
      </w:r>
      <w:r w:rsidR="004A12F3" w:rsidRPr="002E0AD6">
        <w:rPr>
          <w:rFonts w:ascii="Arial" w:hAnsi="Arial"/>
          <w:sz w:val="22"/>
          <w:szCs w:val="22"/>
        </w:rPr>
        <w:t>Comprehensive Spending and Area Reviews</w:t>
      </w:r>
      <w:r w:rsidR="002368A7" w:rsidRPr="002E0AD6">
        <w:rPr>
          <w:rFonts w:ascii="Arial" w:hAnsi="Arial"/>
          <w:sz w:val="22"/>
          <w:szCs w:val="22"/>
        </w:rPr>
        <w:t xml:space="preserve"> and the absence of sectoral information regarding the treatment of loans and pensions</w:t>
      </w:r>
      <w:r w:rsidR="004A12F3" w:rsidRPr="002E0AD6">
        <w:rPr>
          <w:rFonts w:ascii="Arial" w:hAnsi="Arial"/>
          <w:sz w:val="22"/>
          <w:szCs w:val="22"/>
        </w:rPr>
        <w:t xml:space="preserve">.  She confirmed that the </w:t>
      </w:r>
      <w:r w:rsidR="004A12F3" w:rsidRPr="002E0AD6">
        <w:rPr>
          <w:rFonts w:ascii="Arial" w:hAnsi="Arial" w:cs="Arial"/>
          <w:sz w:val="22"/>
          <w:szCs w:val="22"/>
        </w:rPr>
        <w:t xml:space="preserve">College was acting as Lead Accountable Body for the consortia of Colleges and private training providers bidding for ESIF projects under the umbrella </w:t>
      </w:r>
      <w:r w:rsidR="007F4CE6" w:rsidRPr="002E0AD6">
        <w:rPr>
          <w:rFonts w:ascii="Arial" w:hAnsi="Arial" w:cs="Arial"/>
          <w:sz w:val="22"/>
          <w:szCs w:val="22"/>
        </w:rPr>
        <w:t>‘</w:t>
      </w:r>
      <w:r w:rsidR="004A12F3" w:rsidRPr="002E0AD6">
        <w:rPr>
          <w:rFonts w:ascii="Arial" w:hAnsi="Arial" w:cs="Arial"/>
          <w:sz w:val="22"/>
          <w:szCs w:val="22"/>
        </w:rPr>
        <w:t>Lancashire Employ</w:t>
      </w:r>
      <w:r w:rsidR="007F4CE6" w:rsidRPr="002E0AD6">
        <w:rPr>
          <w:rFonts w:ascii="Arial" w:hAnsi="Arial" w:cs="Arial"/>
          <w:sz w:val="22"/>
          <w:szCs w:val="22"/>
        </w:rPr>
        <w:t xml:space="preserve">ment and Skills Executive’.  </w:t>
      </w:r>
    </w:p>
    <w:p w14:paraId="2957FD2D" w14:textId="77777777" w:rsidR="002368A7" w:rsidRPr="002E0AD6" w:rsidRDefault="002368A7" w:rsidP="004A12F3">
      <w:pPr>
        <w:ind w:left="720"/>
        <w:rPr>
          <w:rFonts w:ascii="Arial" w:hAnsi="Arial" w:cs="Arial"/>
          <w:sz w:val="22"/>
          <w:szCs w:val="22"/>
        </w:rPr>
      </w:pPr>
    </w:p>
    <w:p w14:paraId="2F9872CD" w14:textId="77777777" w:rsidR="002368A7" w:rsidRPr="002E0AD6" w:rsidRDefault="007F4CE6" w:rsidP="004A12F3">
      <w:pPr>
        <w:ind w:left="720"/>
        <w:rPr>
          <w:rFonts w:ascii="Arial" w:hAnsi="Arial" w:cs="Arial"/>
          <w:sz w:val="22"/>
          <w:szCs w:val="22"/>
        </w:rPr>
      </w:pPr>
      <w:r w:rsidRPr="002E0AD6">
        <w:rPr>
          <w:rFonts w:ascii="Arial" w:hAnsi="Arial" w:cs="Arial"/>
          <w:sz w:val="22"/>
          <w:szCs w:val="22"/>
        </w:rPr>
        <w:t xml:space="preserve">The Board noted that </w:t>
      </w:r>
      <w:r w:rsidR="004A12F3" w:rsidRPr="002E0AD6">
        <w:rPr>
          <w:rFonts w:ascii="Arial" w:hAnsi="Arial" w:cs="Arial"/>
          <w:sz w:val="22"/>
          <w:szCs w:val="22"/>
        </w:rPr>
        <w:t>the Eric Wright Learning Foundation had now officially relocated their premises from Leyland to Preston’s College</w:t>
      </w:r>
      <w:r w:rsidRPr="002E0AD6">
        <w:rPr>
          <w:rFonts w:ascii="Arial" w:hAnsi="Arial" w:cs="Arial"/>
          <w:sz w:val="22"/>
          <w:szCs w:val="22"/>
        </w:rPr>
        <w:t xml:space="preserve"> and that phase one of the development of the ‘Real-Work Environment’ (RWE) had been completed.</w:t>
      </w:r>
      <w:r w:rsidR="002368A7" w:rsidRPr="002E0AD6">
        <w:rPr>
          <w:rFonts w:ascii="Arial" w:hAnsi="Arial" w:cs="Arial"/>
          <w:sz w:val="22"/>
          <w:szCs w:val="22"/>
        </w:rPr>
        <w:t xml:space="preserve">  </w:t>
      </w:r>
    </w:p>
    <w:p w14:paraId="69F3008D" w14:textId="77777777" w:rsidR="002368A7" w:rsidRPr="002E0AD6" w:rsidRDefault="002368A7" w:rsidP="004A12F3">
      <w:pPr>
        <w:ind w:left="720"/>
        <w:rPr>
          <w:rFonts w:ascii="Arial" w:hAnsi="Arial" w:cs="Arial"/>
          <w:sz w:val="22"/>
          <w:szCs w:val="22"/>
        </w:rPr>
      </w:pPr>
    </w:p>
    <w:p w14:paraId="265CD332" w14:textId="0787FF0D" w:rsidR="004A12F3" w:rsidRPr="002E0AD6" w:rsidRDefault="002368A7" w:rsidP="004A12F3">
      <w:pPr>
        <w:ind w:left="720"/>
        <w:rPr>
          <w:rFonts w:ascii="Arial" w:hAnsi="Arial"/>
          <w:sz w:val="22"/>
          <w:szCs w:val="22"/>
        </w:rPr>
      </w:pPr>
      <w:proofErr w:type="spellStart"/>
      <w:r w:rsidRPr="002E0AD6">
        <w:rPr>
          <w:rFonts w:ascii="Arial" w:hAnsi="Arial" w:cs="Arial"/>
          <w:sz w:val="22"/>
          <w:szCs w:val="22"/>
        </w:rPr>
        <w:t>Dr</w:t>
      </w:r>
      <w:proofErr w:type="spellEnd"/>
      <w:r w:rsidRPr="002E0AD6">
        <w:rPr>
          <w:rFonts w:ascii="Arial" w:hAnsi="Arial" w:cs="Arial"/>
          <w:sz w:val="22"/>
          <w:szCs w:val="22"/>
        </w:rPr>
        <w:t xml:space="preserve"> Smith reported that the College’s </w:t>
      </w:r>
      <w:proofErr w:type="spellStart"/>
      <w:r w:rsidRPr="002E0AD6">
        <w:rPr>
          <w:rFonts w:ascii="Arial" w:hAnsi="Arial" w:cs="Arial"/>
          <w:sz w:val="22"/>
          <w:szCs w:val="22"/>
        </w:rPr>
        <w:t>iStem</w:t>
      </w:r>
      <w:proofErr w:type="spellEnd"/>
      <w:r w:rsidRPr="002E0AD6">
        <w:rPr>
          <w:rFonts w:ascii="Arial" w:hAnsi="Arial" w:cs="Arial"/>
          <w:sz w:val="22"/>
          <w:szCs w:val="22"/>
        </w:rPr>
        <w:t xml:space="preserve"> Centre had been officially opened on 1 October by Maggie </w:t>
      </w:r>
      <w:proofErr w:type="spellStart"/>
      <w:r w:rsidRPr="002E0AD6">
        <w:rPr>
          <w:rFonts w:ascii="Arial" w:hAnsi="Arial" w:cs="Arial"/>
          <w:sz w:val="22"/>
          <w:szCs w:val="22"/>
        </w:rPr>
        <w:t>Philbin</w:t>
      </w:r>
      <w:proofErr w:type="spellEnd"/>
      <w:r w:rsidRPr="002E0AD6">
        <w:rPr>
          <w:rFonts w:ascii="Arial" w:hAnsi="Arial" w:cs="Arial"/>
          <w:sz w:val="22"/>
          <w:szCs w:val="22"/>
        </w:rPr>
        <w:t>, with a “fabulous” speech from Jamie Edwards, a student from Penwortham Priory School who, at the age of 14, had created the conditions for nuclear fusion in the laboratory.</w:t>
      </w:r>
    </w:p>
    <w:p w14:paraId="44A50EC3" w14:textId="77777777" w:rsidR="009867B0" w:rsidRPr="002E0AD6" w:rsidRDefault="009867B0">
      <w:pPr>
        <w:rPr>
          <w:rFonts w:ascii="Arial" w:hAnsi="Arial"/>
          <w:sz w:val="22"/>
          <w:szCs w:val="22"/>
        </w:rPr>
      </w:pPr>
    </w:p>
    <w:p w14:paraId="26285635" w14:textId="6313E969" w:rsidR="007F4CE6" w:rsidRPr="002E0AD6" w:rsidRDefault="007F4CE6">
      <w:pPr>
        <w:rPr>
          <w:rFonts w:ascii="Arial" w:hAnsi="Arial"/>
          <w:sz w:val="22"/>
          <w:szCs w:val="22"/>
        </w:rPr>
      </w:pPr>
      <w:r w:rsidRPr="002E0AD6">
        <w:rPr>
          <w:rFonts w:ascii="Arial" w:hAnsi="Arial"/>
          <w:sz w:val="22"/>
          <w:szCs w:val="22"/>
        </w:rPr>
        <w:tab/>
      </w:r>
      <w:r w:rsidRPr="002E0AD6">
        <w:rPr>
          <w:rFonts w:ascii="Arial" w:hAnsi="Arial"/>
          <w:b/>
          <w:sz w:val="22"/>
          <w:szCs w:val="22"/>
        </w:rPr>
        <w:t>Resolved:</w:t>
      </w:r>
      <w:r w:rsidRPr="002E0AD6">
        <w:rPr>
          <w:rFonts w:ascii="Arial" w:hAnsi="Arial"/>
          <w:sz w:val="22"/>
          <w:szCs w:val="22"/>
        </w:rPr>
        <w:tab/>
        <w:t xml:space="preserve">That the report be noted. </w:t>
      </w:r>
    </w:p>
    <w:p w14:paraId="279552B1" w14:textId="77777777" w:rsidR="007F4CE6" w:rsidRPr="002E0AD6" w:rsidRDefault="007F4CE6" w:rsidP="007F4CE6">
      <w:pPr>
        <w:rPr>
          <w:rFonts w:ascii="Arial" w:hAnsi="Arial"/>
          <w:sz w:val="22"/>
          <w:szCs w:val="22"/>
        </w:rPr>
      </w:pPr>
    </w:p>
    <w:p w14:paraId="73078F21" w14:textId="26ECB8BB" w:rsidR="007F4CE6" w:rsidRPr="002E0AD6" w:rsidRDefault="008D3D42" w:rsidP="007F4CE6">
      <w:pPr>
        <w:rPr>
          <w:rFonts w:ascii="Arial" w:hAnsi="Arial" w:cs="Arial"/>
          <w:b/>
          <w:sz w:val="22"/>
          <w:szCs w:val="22"/>
        </w:rPr>
      </w:pPr>
      <w:r w:rsidRPr="002E0AD6">
        <w:rPr>
          <w:rFonts w:ascii="Arial" w:hAnsi="Arial" w:cs="Arial"/>
          <w:b/>
          <w:sz w:val="22"/>
          <w:szCs w:val="22"/>
        </w:rPr>
        <w:t>100</w:t>
      </w:r>
      <w:r w:rsidR="007F4CE6" w:rsidRPr="002E0AD6">
        <w:rPr>
          <w:rFonts w:ascii="Arial" w:hAnsi="Arial" w:cs="Arial"/>
          <w:b/>
          <w:sz w:val="22"/>
          <w:szCs w:val="22"/>
        </w:rPr>
        <w:t>.</w:t>
      </w:r>
      <w:r w:rsidR="007F4CE6" w:rsidRPr="002E0AD6">
        <w:rPr>
          <w:rFonts w:ascii="Arial" w:hAnsi="Arial" w:cs="Arial"/>
          <w:b/>
          <w:sz w:val="22"/>
          <w:szCs w:val="22"/>
        </w:rPr>
        <w:tab/>
        <w:t xml:space="preserve">Changes to the Common Inspection Framework </w:t>
      </w:r>
    </w:p>
    <w:p w14:paraId="4E6FF4E7" w14:textId="02D7A6D8" w:rsidR="004A12F3" w:rsidRPr="002E0AD6" w:rsidRDefault="004A12F3">
      <w:pPr>
        <w:rPr>
          <w:rFonts w:ascii="Arial" w:hAnsi="Arial"/>
          <w:b/>
          <w:sz w:val="22"/>
          <w:szCs w:val="22"/>
        </w:rPr>
      </w:pPr>
      <w:r w:rsidRPr="002E0AD6">
        <w:rPr>
          <w:rFonts w:ascii="Arial" w:hAnsi="Arial"/>
          <w:b/>
          <w:sz w:val="22"/>
          <w:szCs w:val="22"/>
        </w:rPr>
        <w:tab/>
      </w:r>
    </w:p>
    <w:p w14:paraId="4BF24C18" w14:textId="20E23E14" w:rsidR="007F4CE6" w:rsidRPr="002E0AD6" w:rsidRDefault="007F4CE6" w:rsidP="007F4CE6">
      <w:pPr>
        <w:ind w:left="720"/>
        <w:rPr>
          <w:rFonts w:ascii="Arial" w:hAnsi="Arial"/>
          <w:sz w:val="22"/>
          <w:szCs w:val="22"/>
        </w:rPr>
      </w:pPr>
      <w:r w:rsidRPr="002E0AD6">
        <w:rPr>
          <w:rFonts w:ascii="Arial" w:hAnsi="Arial"/>
          <w:sz w:val="22"/>
          <w:szCs w:val="22"/>
        </w:rPr>
        <w:t xml:space="preserve">The Board received a presentation from </w:t>
      </w:r>
      <w:proofErr w:type="spellStart"/>
      <w:r w:rsidRPr="002E0AD6">
        <w:rPr>
          <w:rFonts w:ascii="Arial" w:hAnsi="Arial"/>
          <w:sz w:val="22"/>
          <w:szCs w:val="22"/>
        </w:rPr>
        <w:t>Mr</w:t>
      </w:r>
      <w:proofErr w:type="spellEnd"/>
      <w:r w:rsidRPr="002E0AD6">
        <w:rPr>
          <w:rFonts w:ascii="Arial" w:hAnsi="Arial"/>
          <w:sz w:val="22"/>
          <w:szCs w:val="22"/>
        </w:rPr>
        <w:t xml:space="preserve"> Noblett, Assistant Principal (Excellence and Learning) on the changes to the Common Inspection Framework.   </w:t>
      </w:r>
    </w:p>
    <w:p w14:paraId="295E008C" w14:textId="77777777" w:rsidR="007F4CE6" w:rsidRPr="002E0AD6" w:rsidRDefault="007F4CE6">
      <w:pPr>
        <w:rPr>
          <w:rFonts w:ascii="Arial" w:hAnsi="Arial"/>
          <w:b/>
          <w:sz w:val="22"/>
          <w:szCs w:val="22"/>
        </w:rPr>
      </w:pPr>
    </w:p>
    <w:p w14:paraId="630FFBE5" w14:textId="0F477684" w:rsidR="007F4CE6" w:rsidRPr="002E0AD6" w:rsidRDefault="007F4CE6">
      <w:pPr>
        <w:rPr>
          <w:rFonts w:ascii="Arial" w:hAnsi="Arial"/>
          <w:sz w:val="22"/>
          <w:szCs w:val="22"/>
        </w:rPr>
      </w:pPr>
      <w:r w:rsidRPr="002E0AD6">
        <w:rPr>
          <w:rFonts w:ascii="Arial" w:hAnsi="Arial"/>
          <w:b/>
          <w:sz w:val="22"/>
          <w:szCs w:val="22"/>
        </w:rPr>
        <w:tab/>
        <w:t>Resolved:</w:t>
      </w:r>
      <w:r w:rsidRPr="002E0AD6">
        <w:rPr>
          <w:rFonts w:ascii="Arial" w:hAnsi="Arial"/>
          <w:b/>
          <w:sz w:val="22"/>
          <w:szCs w:val="22"/>
        </w:rPr>
        <w:tab/>
      </w:r>
      <w:r w:rsidRPr="002E0AD6">
        <w:rPr>
          <w:rFonts w:ascii="Arial" w:hAnsi="Arial"/>
          <w:sz w:val="22"/>
          <w:szCs w:val="22"/>
        </w:rPr>
        <w:t>That the report be noted.</w:t>
      </w:r>
    </w:p>
    <w:p w14:paraId="69AAEFFC" w14:textId="77777777" w:rsidR="00221ECF" w:rsidRPr="002E0AD6" w:rsidRDefault="00221ECF">
      <w:pPr>
        <w:rPr>
          <w:rFonts w:ascii="Arial" w:hAnsi="Arial"/>
          <w:sz w:val="22"/>
          <w:szCs w:val="22"/>
          <w:u w:val="single"/>
        </w:rPr>
      </w:pPr>
    </w:p>
    <w:p w14:paraId="5DC58DD5" w14:textId="25CF18BC" w:rsidR="003814C3" w:rsidRPr="002E0AD6" w:rsidRDefault="008D3D42">
      <w:pPr>
        <w:rPr>
          <w:rFonts w:ascii="Arial" w:hAnsi="Arial"/>
          <w:b/>
          <w:sz w:val="22"/>
          <w:szCs w:val="22"/>
        </w:rPr>
      </w:pPr>
      <w:r w:rsidRPr="002E0AD6">
        <w:rPr>
          <w:rFonts w:ascii="Arial" w:hAnsi="Arial"/>
          <w:b/>
          <w:sz w:val="22"/>
          <w:szCs w:val="22"/>
        </w:rPr>
        <w:t>101.</w:t>
      </w:r>
      <w:r w:rsidR="007F4CE6" w:rsidRPr="002E0AD6">
        <w:rPr>
          <w:rFonts w:ascii="Arial" w:hAnsi="Arial"/>
          <w:b/>
          <w:sz w:val="22"/>
          <w:szCs w:val="22"/>
        </w:rPr>
        <w:tab/>
      </w:r>
      <w:r w:rsidR="003814C3" w:rsidRPr="002E0AD6">
        <w:rPr>
          <w:rFonts w:ascii="Arial" w:hAnsi="Arial"/>
          <w:b/>
          <w:sz w:val="22"/>
          <w:szCs w:val="22"/>
        </w:rPr>
        <w:t>Higher Skills Strategy</w:t>
      </w:r>
    </w:p>
    <w:p w14:paraId="7EDF04CF" w14:textId="77777777" w:rsidR="003814C3" w:rsidRPr="002E0AD6" w:rsidRDefault="003814C3">
      <w:pPr>
        <w:rPr>
          <w:rFonts w:ascii="Arial" w:hAnsi="Arial"/>
          <w:sz w:val="22"/>
          <w:szCs w:val="22"/>
        </w:rPr>
      </w:pPr>
    </w:p>
    <w:p w14:paraId="491BAA22" w14:textId="77777777" w:rsidR="00A472FA" w:rsidRPr="002E0AD6" w:rsidRDefault="007F4CE6" w:rsidP="00583BBF">
      <w:pPr>
        <w:ind w:left="720"/>
        <w:rPr>
          <w:rFonts w:ascii="Arial" w:hAnsi="Arial"/>
          <w:sz w:val="22"/>
          <w:szCs w:val="22"/>
        </w:rPr>
      </w:pPr>
      <w:r w:rsidRPr="002E0AD6">
        <w:rPr>
          <w:rFonts w:ascii="Arial" w:hAnsi="Arial"/>
          <w:sz w:val="22"/>
          <w:szCs w:val="22"/>
        </w:rPr>
        <w:t xml:space="preserve">The Board received a copy of the College’s Higher Skills Strategy.  </w:t>
      </w:r>
      <w:proofErr w:type="spellStart"/>
      <w:r w:rsidRPr="002E0AD6">
        <w:rPr>
          <w:rFonts w:ascii="Arial" w:hAnsi="Arial"/>
          <w:sz w:val="22"/>
          <w:szCs w:val="22"/>
        </w:rPr>
        <w:t>Mr</w:t>
      </w:r>
      <w:proofErr w:type="spellEnd"/>
      <w:r w:rsidRPr="002E0AD6">
        <w:rPr>
          <w:rFonts w:ascii="Arial" w:hAnsi="Arial"/>
          <w:sz w:val="22"/>
          <w:szCs w:val="22"/>
        </w:rPr>
        <w:t xml:space="preserve"> Noblett drew the Board’s attention to a number of </w:t>
      </w:r>
      <w:r w:rsidR="0018621C" w:rsidRPr="002E0AD6">
        <w:rPr>
          <w:rFonts w:ascii="Arial" w:hAnsi="Arial"/>
          <w:sz w:val="22"/>
          <w:szCs w:val="22"/>
        </w:rPr>
        <w:t>key</w:t>
      </w:r>
      <w:r w:rsidR="00A472FA" w:rsidRPr="002E0AD6">
        <w:rPr>
          <w:rFonts w:ascii="Arial" w:hAnsi="Arial"/>
          <w:sz w:val="22"/>
          <w:szCs w:val="22"/>
        </w:rPr>
        <w:t xml:space="preserve"> components within the Strategy</w:t>
      </w:r>
      <w:r w:rsidRPr="002E0AD6">
        <w:rPr>
          <w:rFonts w:ascii="Arial" w:hAnsi="Arial"/>
          <w:sz w:val="22"/>
          <w:szCs w:val="22"/>
        </w:rPr>
        <w:t xml:space="preserve">.  </w:t>
      </w:r>
    </w:p>
    <w:p w14:paraId="42DF6E90" w14:textId="77777777" w:rsidR="00A472FA" w:rsidRPr="002E0AD6" w:rsidRDefault="00A472FA" w:rsidP="00583BBF">
      <w:pPr>
        <w:ind w:left="720"/>
        <w:rPr>
          <w:rFonts w:ascii="Arial" w:hAnsi="Arial"/>
          <w:sz w:val="22"/>
          <w:szCs w:val="22"/>
        </w:rPr>
      </w:pPr>
    </w:p>
    <w:p w14:paraId="32BDED40" w14:textId="0C4B3510" w:rsidR="00221ECF" w:rsidRPr="002E0AD6" w:rsidRDefault="007F4CE6" w:rsidP="00583BBF">
      <w:pPr>
        <w:ind w:left="720"/>
        <w:rPr>
          <w:rFonts w:ascii="Arial" w:hAnsi="Arial"/>
          <w:sz w:val="22"/>
          <w:szCs w:val="22"/>
        </w:rPr>
      </w:pPr>
      <w:r w:rsidRPr="002E0AD6">
        <w:rPr>
          <w:rFonts w:ascii="Arial" w:hAnsi="Arial"/>
          <w:sz w:val="22"/>
          <w:szCs w:val="22"/>
        </w:rPr>
        <w:t>Whilst the Board welcomed the alignment with LEP priorities they felt that the Strategy would benefit from decreased specificity and</w:t>
      </w:r>
      <w:r w:rsidR="002368A7" w:rsidRPr="002E0AD6">
        <w:rPr>
          <w:rFonts w:ascii="Arial" w:hAnsi="Arial"/>
          <w:sz w:val="22"/>
          <w:szCs w:val="22"/>
        </w:rPr>
        <w:t xml:space="preserve"> proposed that </w:t>
      </w:r>
      <w:r w:rsidR="00583BBF" w:rsidRPr="002E0AD6">
        <w:rPr>
          <w:rFonts w:ascii="Arial" w:hAnsi="Arial"/>
          <w:sz w:val="22"/>
          <w:szCs w:val="22"/>
        </w:rPr>
        <w:t xml:space="preserve">reference to “our competitors” be replaced with “other regional providers”.  The Board also felt that the Strategy would benefit from </w:t>
      </w:r>
      <w:r w:rsidR="002368A7" w:rsidRPr="002E0AD6">
        <w:rPr>
          <w:rFonts w:ascii="Arial" w:hAnsi="Arial"/>
          <w:sz w:val="22"/>
          <w:szCs w:val="22"/>
        </w:rPr>
        <w:t xml:space="preserve">more </w:t>
      </w:r>
      <w:r w:rsidR="00583BBF" w:rsidRPr="002E0AD6">
        <w:rPr>
          <w:rFonts w:ascii="Arial" w:hAnsi="Arial"/>
          <w:sz w:val="22"/>
          <w:szCs w:val="22"/>
        </w:rPr>
        <w:t xml:space="preserve">information </w:t>
      </w:r>
      <w:r w:rsidR="002368A7" w:rsidRPr="002E0AD6">
        <w:rPr>
          <w:rFonts w:ascii="Arial" w:hAnsi="Arial"/>
          <w:sz w:val="22"/>
          <w:szCs w:val="22"/>
        </w:rPr>
        <w:t xml:space="preserve">on the </w:t>
      </w:r>
      <w:r w:rsidR="00583BBF" w:rsidRPr="002E0AD6">
        <w:rPr>
          <w:rFonts w:ascii="Arial" w:hAnsi="Arial"/>
          <w:sz w:val="22"/>
          <w:szCs w:val="22"/>
        </w:rPr>
        <w:t xml:space="preserve">national </w:t>
      </w:r>
      <w:r w:rsidR="002368A7" w:rsidRPr="002E0AD6">
        <w:rPr>
          <w:rFonts w:ascii="Arial" w:hAnsi="Arial"/>
          <w:sz w:val="22"/>
          <w:szCs w:val="22"/>
        </w:rPr>
        <w:t xml:space="preserve">skills </w:t>
      </w:r>
      <w:r w:rsidR="00583BBF" w:rsidRPr="002E0AD6">
        <w:rPr>
          <w:rFonts w:ascii="Arial" w:hAnsi="Arial"/>
          <w:sz w:val="22"/>
          <w:szCs w:val="22"/>
        </w:rPr>
        <w:t xml:space="preserve">context and </w:t>
      </w:r>
      <w:r w:rsidR="002368A7" w:rsidRPr="002E0AD6">
        <w:rPr>
          <w:rFonts w:ascii="Arial" w:hAnsi="Arial"/>
          <w:sz w:val="22"/>
          <w:szCs w:val="22"/>
        </w:rPr>
        <w:t xml:space="preserve">should refer more </w:t>
      </w:r>
      <w:r w:rsidR="00583BBF" w:rsidRPr="002E0AD6">
        <w:rPr>
          <w:rFonts w:ascii="Arial" w:hAnsi="Arial"/>
          <w:sz w:val="22"/>
          <w:szCs w:val="22"/>
        </w:rPr>
        <w:t xml:space="preserve">to the </w:t>
      </w:r>
      <w:proofErr w:type="spellStart"/>
      <w:r w:rsidR="00583BBF" w:rsidRPr="002E0AD6">
        <w:rPr>
          <w:rFonts w:ascii="Arial" w:hAnsi="Arial"/>
          <w:sz w:val="22"/>
          <w:szCs w:val="22"/>
        </w:rPr>
        <w:t>iStem</w:t>
      </w:r>
      <w:proofErr w:type="spellEnd"/>
      <w:r w:rsidR="00583BBF" w:rsidRPr="002E0AD6">
        <w:rPr>
          <w:rFonts w:ascii="Arial" w:hAnsi="Arial"/>
          <w:sz w:val="22"/>
          <w:szCs w:val="22"/>
        </w:rPr>
        <w:t xml:space="preserve"> building.  </w:t>
      </w:r>
    </w:p>
    <w:p w14:paraId="587E1382" w14:textId="77777777" w:rsidR="00583BBF" w:rsidRPr="002E0AD6" w:rsidRDefault="00583BBF" w:rsidP="00583BBF">
      <w:pPr>
        <w:ind w:left="720"/>
        <w:rPr>
          <w:rFonts w:ascii="Arial" w:hAnsi="Arial"/>
          <w:sz w:val="22"/>
          <w:szCs w:val="22"/>
          <w:u w:val="single"/>
        </w:rPr>
      </w:pPr>
    </w:p>
    <w:p w14:paraId="0E92C6F5" w14:textId="6A98ABA7" w:rsidR="00583BBF" w:rsidRPr="002E0AD6" w:rsidRDefault="00583BBF" w:rsidP="00583BBF">
      <w:pPr>
        <w:ind w:left="720"/>
        <w:rPr>
          <w:rFonts w:ascii="Arial" w:hAnsi="Arial"/>
          <w:sz w:val="22"/>
          <w:szCs w:val="22"/>
        </w:rPr>
      </w:pPr>
      <w:r w:rsidRPr="002E0AD6">
        <w:rPr>
          <w:rFonts w:ascii="Arial" w:hAnsi="Arial"/>
          <w:sz w:val="22"/>
          <w:szCs w:val="22"/>
        </w:rPr>
        <w:t xml:space="preserve">The Principal and Chief Executive confirmed that the </w:t>
      </w:r>
      <w:r w:rsidR="0018621C" w:rsidRPr="002E0AD6">
        <w:rPr>
          <w:rFonts w:ascii="Arial" w:hAnsi="Arial"/>
          <w:sz w:val="22"/>
          <w:szCs w:val="22"/>
        </w:rPr>
        <w:t xml:space="preserve">document </w:t>
      </w:r>
      <w:r w:rsidRPr="002E0AD6">
        <w:rPr>
          <w:rFonts w:ascii="Arial" w:hAnsi="Arial"/>
          <w:sz w:val="22"/>
          <w:szCs w:val="22"/>
        </w:rPr>
        <w:t xml:space="preserve">would be revised to </w:t>
      </w:r>
      <w:r w:rsidR="00A472FA" w:rsidRPr="002E0AD6">
        <w:rPr>
          <w:rFonts w:ascii="Arial" w:hAnsi="Arial"/>
          <w:sz w:val="22"/>
          <w:szCs w:val="22"/>
        </w:rPr>
        <w:t xml:space="preserve">take account of </w:t>
      </w:r>
      <w:r w:rsidR="002368A7" w:rsidRPr="002E0AD6">
        <w:rPr>
          <w:rFonts w:ascii="Arial" w:hAnsi="Arial"/>
          <w:sz w:val="22"/>
          <w:szCs w:val="22"/>
        </w:rPr>
        <w:t xml:space="preserve">developments nationally </w:t>
      </w:r>
      <w:r w:rsidRPr="002E0AD6">
        <w:rPr>
          <w:rFonts w:ascii="Arial" w:hAnsi="Arial"/>
          <w:sz w:val="22"/>
          <w:szCs w:val="22"/>
        </w:rPr>
        <w:t xml:space="preserve">and to reflect the College’s developing relationship with </w:t>
      </w:r>
      <w:proofErr w:type="spellStart"/>
      <w:r w:rsidRPr="002E0AD6">
        <w:rPr>
          <w:rFonts w:ascii="Arial" w:hAnsi="Arial"/>
          <w:sz w:val="22"/>
          <w:szCs w:val="22"/>
        </w:rPr>
        <w:t>UCLan</w:t>
      </w:r>
      <w:proofErr w:type="spellEnd"/>
      <w:r w:rsidRPr="002E0AD6">
        <w:rPr>
          <w:rFonts w:ascii="Arial" w:hAnsi="Arial"/>
          <w:sz w:val="22"/>
          <w:szCs w:val="22"/>
        </w:rPr>
        <w:t xml:space="preserve">. She explained that the </w:t>
      </w:r>
      <w:r w:rsidR="00A472FA" w:rsidRPr="002E0AD6">
        <w:rPr>
          <w:rFonts w:ascii="Arial" w:hAnsi="Arial"/>
          <w:sz w:val="22"/>
          <w:szCs w:val="22"/>
        </w:rPr>
        <w:t>S</w:t>
      </w:r>
      <w:r w:rsidRPr="002E0AD6">
        <w:rPr>
          <w:rFonts w:ascii="Arial" w:hAnsi="Arial"/>
          <w:sz w:val="22"/>
          <w:szCs w:val="22"/>
        </w:rPr>
        <w:t xml:space="preserve">trategy was largely an internal document and would be </w:t>
      </w:r>
      <w:r w:rsidR="0018621C" w:rsidRPr="002E0AD6">
        <w:rPr>
          <w:rFonts w:ascii="Arial" w:hAnsi="Arial"/>
          <w:sz w:val="22"/>
          <w:szCs w:val="22"/>
        </w:rPr>
        <w:t xml:space="preserve">appropriately </w:t>
      </w:r>
      <w:r w:rsidRPr="002E0AD6">
        <w:rPr>
          <w:rFonts w:ascii="Arial" w:hAnsi="Arial"/>
          <w:sz w:val="22"/>
          <w:szCs w:val="22"/>
        </w:rPr>
        <w:t xml:space="preserve">revised for external circulation. </w:t>
      </w:r>
    </w:p>
    <w:p w14:paraId="17D1C223" w14:textId="77777777" w:rsidR="00820BF2" w:rsidRPr="002E0AD6" w:rsidRDefault="00820BF2">
      <w:pPr>
        <w:rPr>
          <w:rFonts w:ascii="Arial" w:hAnsi="Arial"/>
          <w:sz w:val="22"/>
          <w:szCs w:val="22"/>
          <w:u w:val="single"/>
        </w:rPr>
      </w:pPr>
    </w:p>
    <w:p w14:paraId="3D041CB7" w14:textId="287741F4" w:rsidR="00583BBF" w:rsidRDefault="00583BBF">
      <w:pPr>
        <w:rPr>
          <w:rFonts w:ascii="Arial" w:hAnsi="Arial"/>
          <w:sz w:val="22"/>
          <w:szCs w:val="22"/>
        </w:rPr>
      </w:pPr>
      <w:r w:rsidRPr="002E0AD6">
        <w:rPr>
          <w:rFonts w:ascii="Arial" w:hAnsi="Arial"/>
          <w:sz w:val="22"/>
          <w:szCs w:val="22"/>
        </w:rPr>
        <w:tab/>
      </w:r>
      <w:r w:rsidRPr="002E0AD6">
        <w:rPr>
          <w:rFonts w:ascii="Arial" w:hAnsi="Arial"/>
          <w:b/>
          <w:sz w:val="22"/>
          <w:szCs w:val="22"/>
        </w:rPr>
        <w:t>Resolved:</w:t>
      </w:r>
      <w:r w:rsidRPr="002E0AD6">
        <w:rPr>
          <w:rFonts w:ascii="Arial" w:hAnsi="Arial"/>
          <w:sz w:val="22"/>
          <w:szCs w:val="22"/>
        </w:rPr>
        <w:t xml:space="preserve"> </w:t>
      </w:r>
      <w:r w:rsidRPr="002E0AD6">
        <w:rPr>
          <w:rFonts w:ascii="Arial" w:hAnsi="Arial"/>
          <w:sz w:val="22"/>
          <w:szCs w:val="22"/>
        </w:rPr>
        <w:tab/>
        <w:t xml:space="preserve">That the Higher Skills Strategy be approved. </w:t>
      </w:r>
    </w:p>
    <w:p w14:paraId="4E19EDC8" w14:textId="77777777" w:rsidR="00BD735F" w:rsidRDefault="00BD735F">
      <w:pPr>
        <w:rPr>
          <w:rFonts w:ascii="Arial" w:hAnsi="Arial"/>
          <w:sz w:val="22"/>
          <w:szCs w:val="22"/>
        </w:rPr>
      </w:pPr>
    </w:p>
    <w:p w14:paraId="53C3E619" w14:textId="77777777" w:rsidR="00BD735F" w:rsidRDefault="00BD735F">
      <w:pPr>
        <w:rPr>
          <w:rFonts w:ascii="Arial" w:hAnsi="Arial"/>
          <w:sz w:val="22"/>
          <w:szCs w:val="22"/>
        </w:rPr>
      </w:pPr>
    </w:p>
    <w:p w14:paraId="1D5F421F" w14:textId="77777777" w:rsidR="00BD735F" w:rsidRPr="002E0AD6" w:rsidRDefault="00BD735F">
      <w:pPr>
        <w:rPr>
          <w:rFonts w:ascii="Arial" w:hAnsi="Arial"/>
          <w:sz w:val="22"/>
          <w:szCs w:val="22"/>
        </w:rPr>
      </w:pPr>
      <w:bookmarkStart w:id="0" w:name="_GoBack"/>
      <w:bookmarkEnd w:id="0"/>
    </w:p>
    <w:p w14:paraId="507F4197" w14:textId="77777777" w:rsidR="00583BBF" w:rsidRPr="002E0AD6" w:rsidRDefault="00583BBF">
      <w:pPr>
        <w:rPr>
          <w:rFonts w:ascii="Arial" w:hAnsi="Arial"/>
          <w:sz w:val="22"/>
          <w:szCs w:val="22"/>
          <w:u w:val="single"/>
        </w:rPr>
      </w:pPr>
    </w:p>
    <w:p w14:paraId="65117568" w14:textId="06FC3245" w:rsidR="003814C3" w:rsidRPr="002E0AD6" w:rsidRDefault="008D3D42">
      <w:pPr>
        <w:rPr>
          <w:rFonts w:ascii="Arial" w:hAnsi="Arial"/>
          <w:b/>
          <w:sz w:val="22"/>
          <w:szCs w:val="22"/>
        </w:rPr>
      </w:pPr>
      <w:r w:rsidRPr="002E0AD6">
        <w:rPr>
          <w:rFonts w:ascii="Arial" w:hAnsi="Arial"/>
          <w:b/>
          <w:sz w:val="22"/>
          <w:szCs w:val="22"/>
        </w:rPr>
        <w:t>102</w:t>
      </w:r>
      <w:r w:rsidR="00583BBF" w:rsidRPr="002E0AD6">
        <w:rPr>
          <w:rFonts w:ascii="Arial" w:hAnsi="Arial"/>
          <w:b/>
          <w:sz w:val="22"/>
          <w:szCs w:val="22"/>
        </w:rPr>
        <w:t>.</w:t>
      </w:r>
      <w:r w:rsidR="00583BBF" w:rsidRPr="002E0AD6">
        <w:rPr>
          <w:rFonts w:ascii="Arial" w:hAnsi="Arial"/>
          <w:b/>
          <w:sz w:val="22"/>
          <w:szCs w:val="22"/>
        </w:rPr>
        <w:tab/>
      </w:r>
      <w:r w:rsidR="003814C3" w:rsidRPr="002E0AD6">
        <w:rPr>
          <w:rFonts w:ascii="Arial" w:hAnsi="Arial"/>
          <w:b/>
          <w:sz w:val="22"/>
          <w:szCs w:val="22"/>
        </w:rPr>
        <w:t>Enterprising Learning Strategy</w:t>
      </w:r>
    </w:p>
    <w:p w14:paraId="69D1F590" w14:textId="77777777" w:rsidR="003814C3" w:rsidRPr="002E0AD6" w:rsidRDefault="003814C3">
      <w:pPr>
        <w:rPr>
          <w:rFonts w:ascii="Arial" w:hAnsi="Arial"/>
          <w:sz w:val="22"/>
          <w:szCs w:val="22"/>
        </w:rPr>
      </w:pPr>
    </w:p>
    <w:p w14:paraId="526802B8" w14:textId="1D1DFD05" w:rsidR="00583BBF" w:rsidRPr="002E0AD6" w:rsidRDefault="00B550C7" w:rsidP="00B550C7">
      <w:pPr>
        <w:ind w:left="720"/>
        <w:rPr>
          <w:rFonts w:ascii="Arial" w:hAnsi="Arial"/>
          <w:sz w:val="22"/>
          <w:szCs w:val="22"/>
        </w:rPr>
      </w:pPr>
      <w:r w:rsidRPr="002E0AD6">
        <w:rPr>
          <w:rFonts w:ascii="Arial" w:hAnsi="Arial"/>
          <w:sz w:val="22"/>
          <w:szCs w:val="22"/>
        </w:rPr>
        <w:lastRenderedPageBreak/>
        <w:t xml:space="preserve">The Board received a copy of </w:t>
      </w:r>
      <w:r w:rsidR="0018621C" w:rsidRPr="002E0AD6">
        <w:rPr>
          <w:rFonts w:ascii="Arial" w:hAnsi="Arial"/>
          <w:sz w:val="22"/>
          <w:szCs w:val="22"/>
        </w:rPr>
        <w:t xml:space="preserve">the </w:t>
      </w:r>
      <w:r w:rsidRPr="002E0AD6">
        <w:rPr>
          <w:rFonts w:ascii="Arial" w:hAnsi="Arial"/>
          <w:sz w:val="22"/>
          <w:szCs w:val="22"/>
        </w:rPr>
        <w:t xml:space="preserve">draft Enterprising Learning Strategy.  </w:t>
      </w:r>
      <w:proofErr w:type="spellStart"/>
      <w:r w:rsidRPr="002E0AD6">
        <w:rPr>
          <w:rFonts w:ascii="Arial" w:hAnsi="Arial"/>
          <w:sz w:val="22"/>
          <w:szCs w:val="22"/>
        </w:rPr>
        <w:t>Mr</w:t>
      </w:r>
      <w:proofErr w:type="spellEnd"/>
      <w:r w:rsidRPr="002E0AD6">
        <w:rPr>
          <w:rFonts w:ascii="Arial" w:hAnsi="Arial"/>
          <w:sz w:val="22"/>
          <w:szCs w:val="22"/>
        </w:rPr>
        <w:t xml:space="preserve"> </w:t>
      </w:r>
      <w:proofErr w:type="spellStart"/>
      <w:r w:rsidRPr="002E0AD6">
        <w:rPr>
          <w:rFonts w:ascii="Arial" w:hAnsi="Arial"/>
          <w:sz w:val="22"/>
          <w:szCs w:val="22"/>
        </w:rPr>
        <w:t>Gadsdon</w:t>
      </w:r>
      <w:proofErr w:type="spellEnd"/>
      <w:r w:rsidRPr="002E0AD6">
        <w:rPr>
          <w:rFonts w:ascii="Arial" w:hAnsi="Arial"/>
          <w:sz w:val="22"/>
          <w:szCs w:val="22"/>
        </w:rPr>
        <w:t xml:space="preserve">, the College’s </w:t>
      </w:r>
      <w:proofErr w:type="gramStart"/>
      <w:r w:rsidRPr="002E0AD6">
        <w:rPr>
          <w:rFonts w:ascii="Arial" w:hAnsi="Arial"/>
          <w:sz w:val="22"/>
          <w:szCs w:val="22"/>
        </w:rPr>
        <w:t>Learning</w:t>
      </w:r>
      <w:proofErr w:type="gramEnd"/>
      <w:r w:rsidRPr="002E0AD6">
        <w:rPr>
          <w:rFonts w:ascii="Arial" w:hAnsi="Arial"/>
          <w:sz w:val="22"/>
          <w:szCs w:val="22"/>
        </w:rPr>
        <w:t xml:space="preserve"> and Development Manager supported the Strategy with a presentation.  </w:t>
      </w:r>
      <w:r w:rsidR="00583BBF" w:rsidRPr="002E0AD6">
        <w:rPr>
          <w:rFonts w:ascii="Arial" w:hAnsi="Arial"/>
          <w:sz w:val="22"/>
          <w:szCs w:val="22"/>
        </w:rPr>
        <w:tab/>
      </w:r>
    </w:p>
    <w:p w14:paraId="7B3D22A2" w14:textId="77777777" w:rsidR="00583BBF" w:rsidRPr="002E0AD6" w:rsidRDefault="00583BBF">
      <w:pPr>
        <w:rPr>
          <w:rFonts w:ascii="Arial" w:hAnsi="Arial"/>
          <w:sz w:val="22"/>
          <w:szCs w:val="22"/>
        </w:rPr>
      </w:pPr>
    </w:p>
    <w:p w14:paraId="3129579E" w14:textId="1650DA85" w:rsidR="00B550C7" w:rsidRPr="002E0AD6" w:rsidRDefault="00B550C7" w:rsidP="00B550C7">
      <w:pPr>
        <w:ind w:left="720"/>
        <w:rPr>
          <w:rFonts w:ascii="Arial" w:hAnsi="Arial"/>
          <w:sz w:val="22"/>
          <w:szCs w:val="22"/>
        </w:rPr>
      </w:pPr>
      <w:r w:rsidRPr="002E0AD6">
        <w:rPr>
          <w:rFonts w:ascii="Arial" w:hAnsi="Arial"/>
          <w:sz w:val="22"/>
          <w:szCs w:val="22"/>
        </w:rPr>
        <w:t xml:space="preserve">The Board sought clarity on some of the language and terms used within the Plan and requested that it be simplified and/or explained as appropriate.  They emphasized the importance of </w:t>
      </w:r>
      <w:r w:rsidR="00164479" w:rsidRPr="002E0AD6">
        <w:rPr>
          <w:rFonts w:ascii="Arial" w:hAnsi="Arial"/>
          <w:sz w:val="22"/>
          <w:szCs w:val="22"/>
        </w:rPr>
        <w:t xml:space="preserve">including SMART goals and </w:t>
      </w:r>
      <w:r w:rsidRPr="002E0AD6">
        <w:rPr>
          <w:rFonts w:ascii="Arial" w:hAnsi="Arial"/>
          <w:sz w:val="22"/>
          <w:szCs w:val="22"/>
        </w:rPr>
        <w:t xml:space="preserve">milestones. </w:t>
      </w:r>
    </w:p>
    <w:p w14:paraId="7DE986E8" w14:textId="77777777" w:rsidR="00922E35" w:rsidRPr="002E0AD6" w:rsidRDefault="00922E35">
      <w:pPr>
        <w:rPr>
          <w:rFonts w:ascii="Arial" w:hAnsi="Arial"/>
          <w:sz w:val="22"/>
          <w:szCs w:val="22"/>
        </w:rPr>
      </w:pPr>
    </w:p>
    <w:p w14:paraId="36DBE121" w14:textId="66B8F107" w:rsidR="00164479" w:rsidRPr="002E0AD6" w:rsidRDefault="00164479" w:rsidP="00164479">
      <w:pPr>
        <w:ind w:left="720"/>
        <w:rPr>
          <w:rFonts w:ascii="Arial" w:hAnsi="Arial"/>
          <w:sz w:val="22"/>
          <w:szCs w:val="22"/>
        </w:rPr>
      </w:pPr>
      <w:proofErr w:type="spellStart"/>
      <w:r w:rsidRPr="002E0AD6">
        <w:rPr>
          <w:rFonts w:ascii="Arial" w:hAnsi="Arial"/>
          <w:sz w:val="22"/>
          <w:szCs w:val="22"/>
        </w:rPr>
        <w:t>Mr</w:t>
      </w:r>
      <w:proofErr w:type="spellEnd"/>
      <w:r w:rsidRPr="002E0AD6">
        <w:rPr>
          <w:rFonts w:ascii="Arial" w:hAnsi="Arial"/>
          <w:sz w:val="22"/>
          <w:szCs w:val="22"/>
        </w:rPr>
        <w:t xml:space="preserve"> Speight informed the Board that the Strategy was largely for internal use and that other documentation would be put together for publicity and external promotion. </w:t>
      </w:r>
    </w:p>
    <w:p w14:paraId="2C588D66" w14:textId="77777777" w:rsidR="00164479" w:rsidRPr="002E0AD6" w:rsidRDefault="00164479">
      <w:pPr>
        <w:rPr>
          <w:rFonts w:ascii="Arial" w:hAnsi="Arial"/>
          <w:sz w:val="22"/>
          <w:szCs w:val="22"/>
        </w:rPr>
      </w:pPr>
    </w:p>
    <w:p w14:paraId="54688FC3" w14:textId="08167087" w:rsidR="00922E35" w:rsidRPr="002E0AD6" w:rsidRDefault="00164479" w:rsidP="00164479">
      <w:pPr>
        <w:ind w:left="720"/>
        <w:rPr>
          <w:rFonts w:ascii="Arial" w:hAnsi="Arial"/>
          <w:sz w:val="22"/>
          <w:szCs w:val="22"/>
        </w:rPr>
      </w:pPr>
      <w:r w:rsidRPr="002E0AD6">
        <w:rPr>
          <w:rFonts w:ascii="Arial" w:hAnsi="Arial"/>
          <w:b/>
          <w:sz w:val="22"/>
          <w:szCs w:val="22"/>
        </w:rPr>
        <w:t>Resolved:</w:t>
      </w:r>
      <w:r w:rsidRPr="002E0AD6">
        <w:rPr>
          <w:rFonts w:ascii="Arial" w:hAnsi="Arial"/>
          <w:b/>
          <w:sz w:val="22"/>
          <w:szCs w:val="22"/>
        </w:rPr>
        <w:tab/>
      </w:r>
      <w:r w:rsidRPr="002E0AD6">
        <w:rPr>
          <w:rFonts w:ascii="Arial" w:hAnsi="Arial"/>
          <w:sz w:val="22"/>
          <w:szCs w:val="22"/>
        </w:rPr>
        <w:t xml:space="preserve">That, subject to the comments set out above, the Draft </w:t>
      </w:r>
      <w:r w:rsidR="00E552D6" w:rsidRPr="002E0AD6">
        <w:rPr>
          <w:rFonts w:ascii="Arial" w:hAnsi="Arial"/>
          <w:sz w:val="22"/>
          <w:szCs w:val="22"/>
        </w:rPr>
        <w:t xml:space="preserve">Enterprising Learning </w:t>
      </w:r>
      <w:r w:rsidRPr="002E0AD6">
        <w:rPr>
          <w:rFonts w:ascii="Arial" w:hAnsi="Arial"/>
          <w:sz w:val="22"/>
          <w:szCs w:val="22"/>
        </w:rPr>
        <w:t>Strategy be a</w:t>
      </w:r>
      <w:r w:rsidR="00922E35" w:rsidRPr="002E0AD6">
        <w:rPr>
          <w:rFonts w:ascii="Arial" w:hAnsi="Arial"/>
          <w:sz w:val="22"/>
          <w:szCs w:val="22"/>
        </w:rPr>
        <w:t>pproved</w:t>
      </w:r>
      <w:r w:rsidRPr="002E0AD6">
        <w:rPr>
          <w:rFonts w:ascii="Arial" w:hAnsi="Arial"/>
          <w:sz w:val="22"/>
          <w:szCs w:val="22"/>
        </w:rPr>
        <w:t>.</w:t>
      </w:r>
      <w:r w:rsidR="00922E35" w:rsidRPr="002E0AD6">
        <w:rPr>
          <w:rFonts w:ascii="Arial" w:hAnsi="Arial"/>
          <w:sz w:val="22"/>
          <w:szCs w:val="22"/>
        </w:rPr>
        <w:t xml:space="preserve"> </w:t>
      </w:r>
    </w:p>
    <w:p w14:paraId="4A5FFE60" w14:textId="77777777" w:rsidR="00922E35" w:rsidRPr="002E0AD6" w:rsidRDefault="00922E35">
      <w:pPr>
        <w:rPr>
          <w:rFonts w:ascii="Arial" w:hAnsi="Arial"/>
          <w:sz w:val="22"/>
          <w:szCs w:val="22"/>
        </w:rPr>
      </w:pPr>
    </w:p>
    <w:p w14:paraId="5FAE7274" w14:textId="57543C67" w:rsidR="003814C3" w:rsidRPr="002E0AD6" w:rsidRDefault="008D3D42">
      <w:pPr>
        <w:rPr>
          <w:rFonts w:ascii="Arial" w:hAnsi="Arial"/>
          <w:b/>
          <w:sz w:val="22"/>
          <w:szCs w:val="22"/>
        </w:rPr>
      </w:pPr>
      <w:r w:rsidRPr="002E0AD6">
        <w:rPr>
          <w:rFonts w:ascii="Arial" w:hAnsi="Arial"/>
          <w:b/>
          <w:sz w:val="22"/>
          <w:szCs w:val="22"/>
        </w:rPr>
        <w:t>103</w:t>
      </w:r>
      <w:r w:rsidR="00164479" w:rsidRPr="002E0AD6">
        <w:rPr>
          <w:rFonts w:ascii="Arial" w:hAnsi="Arial"/>
          <w:b/>
          <w:sz w:val="22"/>
          <w:szCs w:val="22"/>
        </w:rPr>
        <w:t>.</w:t>
      </w:r>
      <w:r w:rsidR="00164479" w:rsidRPr="002E0AD6">
        <w:rPr>
          <w:rFonts w:ascii="Arial" w:hAnsi="Arial"/>
          <w:b/>
          <w:sz w:val="22"/>
          <w:szCs w:val="22"/>
        </w:rPr>
        <w:tab/>
      </w:r>
      <w:r w:rsidR="003814C3" w:rsidRPr="002E0AD6">
        <w:rPr>
          <w:rFonts w:ascii="Arial" w:hAnsi="Arial"/>
          <w:b/>
          <w:sz w:val="22"/>
          <w:szCs w:val="22"/>
        </w:rPr>
        <w:t>Safeguarding and Prevent Policy</w:t>
      </w:r>
    </w:p>
    <w:p w14:paraId="4269B437" w14:textId="77777777" w:rsidR="003814C3" w:rsidRPr="002E0AD6" w:rsidRDefault="003814C3">
      <w:pPr>
        <w:rPr>
          <w:rFonts w:ascii="Arial" w:hAnsi="Arial"/>
          <w:sz w:val="22"/>
          <w:szCs w:val="22"/>
        </w:rPr>
      </w:pPr>
    </w:p>
    <w:p w14:paraId="0FD9C52D" w14:textId="46AF1173" w:rsidR="00A47F34" w:rsidRPr="002E0AD6" w:rsidRDefault="00164479" w:rsidP="00164479">
      <w:pPr>
        <w:ind w:left="720"/>
        <w:rPr>
          <w:rFonts w:ascii="Arial" w:hAnsi="Arial"/>
          <w:sz w:val="22"/>
          <w:szCs w:val="22"/>
          <w:u w:val="single"/>
        </w:rPr>
      </w:pPr>
      <w:r w:rsidRPr="002E0AD6">
        <w:rPr>
          <w:rFonts w:ascii="Arial" w:hAnsi="Arial"/>
          <w:sz w:val="22"/>
          <w:szCs w:val="22"/>
        </w:rPr>
        <w:t xml:space="preserve">The Principal and Chief Executive briefly talked through the proposed revisions to the College’s Safeguarding and Prevent Policy.  </w:t>
      </w:r>
    </w:p>
    <w:p w14:paraId="453D4730" w14:textId="77777777" w:rsidR="00164479" w:rsidRPr="002E0AD6" w:rsidRDefault="00164479">
      <w:pPr>
        <w:rPr>
          <w:rFonts w:ascii="Arial" w:hAnsi="Arial"/>
          <w:sz w:val="22"/>
          <w:szCs w:val="22"/>
          <w:u w:val="single"/>
        </w:rPr>
      </w:pPr>
    </w:p>
    <w:p w14:paraId="5AE0D12E" w14:textId="31AB678C" w:rsidR="00164479" w:rsidRPr="002E0AD6" w:rsidRDefault="00164479" w:rsidP="00164479">
      <w:pPr>
        <w:ind w:left="720"/>
        <w:rPr>
          <w:rFonts w:ascii="Arial" w:hAnsi="Arial"/>
          <w:sz w:val="22"/>
          <w:szCs w:val="22"/>
        </w:rPr>
      </w:pPr>
      <w:r w:rsidRPr="002E0AD6">
        <w:rPr>
          <w:rFonts w:ascii="Arial" w:hAnsi="Arial"/>
          <w:b/>
          <w:sz w:val="22"/>
          <w:szCs w:val="22"/>
        </w:rPr>
        <w:t>Resolved:</w:t>
      </w:r>
      <w:r w:rsidRPr="002E0AD6">
        <w:rPr>
          <w:rFonts w:ascii="Arial" w:hAnsi="Arial"/>
          <w:sz w:val="22"/>
          <w:szCs w:val="22"/>
        </w:rPr>
        <w:tab/>
        <w:t xml:space="preserve">That the revised Safeguarding and Prevent Policy be approved. </w:t>
      </w:r>
    </w:p>
    <w:p w14:paraId="7DC5BC41" w14:textId="77777777" w:rsidR="00164479" w:rsidRPr="002E0AD6" w:rsidRDefault="00164479">
      <w:pPr>
        <w:rPr>
          <w:rFonts w:ascii="Arial" w:hAnsi="Arial"/>
          <w:sz w:val="22"/>
          <w:szCs w:val="22"/>
          <w:u w:val="single"/>
        </w:rPr>
      </w:pPr>
    </w:p>
    <w:p w14:paraId="306E181B" w14:textId="2D68ADBA" w:rsidR="00A47F34" w:rsidRPr="002E0AD6" w:rsidRDefault="008D3D42">
      <w:pPr>
        <w:rPr>
          <w:rFonts w:ascii="Arial" w:hAnsi="Arial"/>
          <w:b/>
          <w:sz w:val="22"/>
          <w:szCs w:val="22"/>
        </w:rPr>
      </w:pPr>
      <w:r w:rsidRPr="002E0AD6">
        <w:rPr>
          <w:rFonts w:ascii="Arial" w:hAnsi="Arial"/>
          <w:b/>
          <w:sz w:val="22"/>
          <w:szCs w:val="22"/>
        </w:rPr>
        <w:t>104</w:t>
      </w:r>
      <w:r w:rsidR="00164479" w:rsidRPr="002E0AD6">
        <w:rPr>
          <w:rFonts w:ascii="Arial" w:hAnsi="Arial"/>
          <w:b/>
          <w:sz w:val="22"/>
          <w:szCs w:val="22"/>
        </w:rPr>
        <w:t>.</w:t>
      </w:r>
      <w:r w:rsidR="00164479" w:rsidRPr="002E0AD6">
        <w:rPr>
          <w:rFonts w:ascii="Arial" w:hAnsi="Arial"/>
          <w:b/>
          <w:sz w:val="22"/>
          <w:szCs w:val="22"/>
        </w:rPr>
        <w:tab/>
      </w:r>
      <w:r w:rsidR="00A47F34" w:rsidRPr="002E0AD6">
        <w:rPr>
          <w:rFonts w:ascii="Arial" w:hAnsi="Arial"/>
          <w:b/>
          <w:sz w:val="22"/>
          <w:szCs w:val="22"/>
        </w:rPr>
        <w:t>Strategic Property Review</w:t>
      </w:r>
    </w:p>
    <w:p w14:paraId="394837CE" w14:textId="77777777" w:rsidR="00BE3F4E" w:rsidRPr="002E0AD6" w:rsidRDefault="00BE3F4E" w:rsidP="00BE3F4E">
      <w:pPr>
        <w:jc w:val="both"/>
        <w:rPr>
          <w:rFonts w:ascii="Arial" w:hAnsi="Arial" w:cs="Arial"/>
          <w:sz w:val="22"/>
          <w:szCs w:val="22"/>
        </w:rPr>
      </w:pPr>
    </w:p>
    <w:p w14:paraId="1C8EE9D5" w14:textId="02F7536E" w:rsidR="00BE3F4E" w:rsidRPr="002E0AD6" w:rsidRDefault="00BE3F4E" w:rsidP="00BE3F4E">
      <w:pPr>
        <w:pStyle w:val="ListParagraph"/>
        <w:contextualSpacing/>
        <w:jc w:val="both"/>
        <w:rPr>
          <w:rFonts w:ascii="Arial" w:hAnsi="Arial" w:cs="Arial"/>
        </w:rPr>
      </w:pPr>
      <w:r w:rsidRPr="002E0AD6">
        <w:rPr>
          <w:rFonts w:ascii="Arial" w:hAnsi="Arial" w:cs="Arial"/>
        </w:rPr>
        <w:t xml:space="preserve">The Board received an update report relating to the College’s strategic property review.  Mr Nixon explained that work had continued with external organisations with a view to identifying ways in which the </w:t>
      </w:r>
      <w:r w:rsidR="00E552D6" w:rsidRPr="002E0AD6">
        <w:rPr>
          <w:rFonts w:ascii="Arial" w:hAnsi="Arial" w:cs="Arial"/>
        </w:rPr>
        <w:t xml:space="preserve">property </w:t>
      </w:r>
      <w:r w:rsidRPr="002E0AD6">
        <w:rPr>
          <w:rFonts w:ascii="Arial" w:hAnsi="Arial" w:cs="Arial"/>
        </w:rPr>
        <w:t>strategy could be developed. He confirmed that potential Local Economic Partnership (LEP) funding mechanisms were being considered with further information to follow in due course.</w:t>
      </w:r>
    </w:p>
    <w:p w14:paraId="61C2DB31" w14:textId="77777777" w:rsidR="00BE3F4E" w:rsidRPr="002E0AD6" w:rsidRDefault="00BE3F4E" w:rsidP="00BE3F4E">
      <w:pPr>
        <w:pStyle w:val="ListParagraph"/>
        <w:contextualSpacing/>
        <w:jc w:val="both"/>
        <w:rPr>
          <w:rFonts w:ascii="Arial" w:hAnsi="Arial" w:cs="Arial"/>
        </w:rPr>
      </w:pPr>
    </w:p>
    <w:p w14:paraId="4C9BC577" w14:textId="31AD55D7" w:rsidR="00BE3F4E" w:rsidRPr="002E0AD6" w:rsidRDefault="00BE3F4E" w:rsidP="00BE3F4E">
      <w:pPr>
        <w:pStyle w:val="ListParagraph"/>
        <w:contextualSpacing/>
        <w:jc w:val="both"/>
        <w:rPr>
          <w:rStyle w:val="Style5"/>
          <w:rFonts w:cs="Arial"/>
          <w:b w:val="0"/>
          <w:sz w:val="22"/>
        </w:rPr>
      </w:pPr>
      <w:r w:rsidRPr="002E0AD6">
        <w:rPr>
          <w:rStyle w:val="Style5"/>
          <w:rFonts w:cs="Arial"/>
          <w:sz w:val="22"/>
        </w:rPr>
        <w:t xml:space="preserve">Resolved: </w:t>
      </w:r>
      <w:r w:rsidRPr="002E0AD6">
        <w:rPr>
          <w:rStyle w:val="Style5"/>
          <w:rFonts w:cs="Arial"/>
          <w:b w:val="0"/>
          <w:sz w:val="22"/>
        </w:rPr>
        <w:t>That the report be noted.</w:t>
      </w:r>
      <w:r w:rsidRPr="002E0AD6">
        <w:rPr>
          <w:rStyle w:val="Style5"/>
          <w:rFonts w:cs="Arial"/>
          <w:sz w:val="22"/>
        </w:rPr>
        <w:t xml:space="preserve"> </w:t>
      </w:r>
    </w:p>
    <w:p w14:paraId="0EF33B0D" w14:textId="2792DF06" w:rsidR="00BE3F4E" w:rsidRPr="002E0AD6" w:rsidRDefault="00BE3F4E" w:rsidP="0018621C">
      <w:pPr>
        <w:tabs>
          <w:tab w:val="left" w:pos="1276"/>
        </w:tabs>
        <w:contextualSpacing/>
        <w:jc w:val="both"/>
        <w:rPr>
          <w:rStyle w:val="Style5"/>
          <w:rFonts w:cs="Arial"/>
          <w:sz w:val="22"/>
          <w:szCs w:val="22"/>
        </w:rPr>
      </w:pPr>
    </w:p>
    <w:p w14:paraId="14405ABF" w14:textId="72F3022F" w:rsidR="0018621C" w:rsidRPr="002E0AD6" w:rsidRDefault="008D3D42" w:rsidP="008B741A">
      <w:pPr>
        <w:tabs>
          <w:tab w:val="left" w:pos="709"/>
          <w:tab w:val="left" w:pos="1276"/>
        </w:tabs>
        <w:contextualSpacing/>
        <w:jc w:val="both"/>
        <w:rPr>
          <w:rFonts w:ascii="Arial" w:hAnsi="Arial" w:cs="Arial"/>
          <w:sz w:val="22"/>
          <w:szCs w:val="22"/>
        </w:rPr>
      </w:pPr>
      <w:r w:rsidRPr="002E0AD6">
        <w:rPr>
          <w:rStyle w:val="Style5"/>
          <w:rFonts w:cs="Arial"/>
          <w:sz w:val="22"/>
          <w:szCs w:val="22"/>
        </w:rPr>
        <w:t>105</w:t>
      </w:r>
      <w:r w:rsidR="0018621C" w:rsidRPr="002E0AD6">
        <w:rPr>
          <w:rStyle w:val="Style5"/>
          <w:rFonts w:cs="Arial"/>
          <w:sz w:val="22"/>
          <w:szCs w:val="22"/>
        </w:rPr>
        <w:t xml:space="preserve">.  </w:t>
      </w:r>
      <w:r w:rsidR="0018621C" w:rsidRPr="002E0AD6">
        <w:rPr>
          <w:rStyle w:val="Style5"/>
          <w:rFonts w:cs="Arial"/>
          <w:sz w:val="22"/>
          <w:szCs w:val="22"/>
        </w:rPr>
        <w:tab/>
      </w:r>
      <w:r w:rsidR="008B741A" w:rsidRPr="007028C5">
        <w:rPr>
          <w:rStyle w:val="Style5"/>
          <w:rFonts w:cs="Arial"/>
          <w:b w:val="0"/>
          <w:sz w:val="22"/>
          <w:szCs w:val="22"/>
        </w:rPr>
        <w:t>REDACTED</w:t>
      </w:r>
    </w:p>
    <w:p w14:paraId="52CDBC98" w14:textId="52AEDFB9" w:rsidR="0018621C" w:rsidRPr="002E0AD6" w:rsidRDefault="0018621C" w:rsidP="0018621C">
      <w:pPr>
        <w:tabs>
          <w:tab w:val="left" w:pos="709"/>
          <w:tab w:val="left" w:pos="1276"/>
        </w:tabs>
        <w:contextualSpacing/>
        <w:jc w:val="both"/>
        <w:rPr>
          <w:rStyle w:val="Style5"/>
          <w:rFonts w:cs="Arial"/>
          <w:b w:val="0"/>
          <w:sz w:val="22"/>
          <w:szCs w:val="22"/>
        </w:rPr>
      </w:pPr>
    </w:p>
    <w:p w14:paraId="6F8834E0" w14:textId="4A0D10B0" w:rsidR="002B55F5" w:rsidRPr="002E0AD6" w:rsidRDefault="008D3D42" w:rsidP="008B741A">
      <w:pPr>
        <w:tabs>
          <w:tab w:val="left" w:pos="709"/>
          <w:tab w:val="left" w:pos="1276"/>
        </w:tabs>
        <w:contextualSpacing/>
        <w:jc w:val="both"/>
        <w:rPr>
          <w:rFonts w:ascii="Arial" w:hAnsi="Arial"/>
          <w:sz w:val="22"/>
          <w:szCs w:val="22"/>
        </w:rPr>
      </w:pPr>
      <w:r w:rsidRPr="002E0AD6">
        <w:rPr>
          <w:rStyle w:val="Style5"/>
          <w:rFonts w:cs="Arial"/>
          <w:sz w:val="22"/>
          <w:szCs w:val="22"/>
        </w:rPr>
        <w:t>106</w:t>
      </w:r>
      <w:r w:rsidR="0018621C" w:rsidRPr="002E0AD6">
        <w:rPr>
          <w:rStyle w:val="Style5"/>
          <w:rFonts w:cs="Arial"/>
          <w:sz w:val="22"/>
          <w:szCs w:val="22"/>
        </w:rPr>
        <w:t>.</w:t>
      </w:r>
      <w:r w:rsidR="0018621C" w:rsidRPr="002E0AD6">
        <w:rPr>
          <w:rStyle w:val="Style5"/>
          <w:rFonts w:cs="Arial"/>
          <w:sz w:val="22"/>
          <w:szCs w:val="22"/>
        </w:rPr>
        <w:tab/>
      </w:r>
      <w:r w:rsidR="008B741A" w:rsidRPr="007028C5">
        <w:rPr>
          <w:rFonts w:ascii="Arial" w:hAnsi="Arial"/>
          <w:sz w:val="22"/>
          <w:szCs w:val="22"/>
        </w:rPr>
        <w:t>REDACTED</w:t>
      </w:r>
    </w:p>
    <w:p w14:paraId="57617A4C" w14:textId="77777777" w:rsidR="002B55F5" w:rsidRPr="002E0AD6" w:rsidRDefault="002B55F5">
      <w:pPr>
        <w:rPr>
          <w:rFonts w:ascii="Arial" w:hAnsi="Arial"/>
          <w:sz w:val="22"/>
          <w:szCs w:val="22"/>
          <w:u w:val="single"/>
        </w:rPr>
      </w:pPr>
    </w:p>
    <w:p w14:paraId="5B819E1B" w14:textId="16B0E5AB" w:rsidR="003814C3" w:rsidRPr="002E0AD6" w:rsidRDefault="008D3D42">
      <w:pPr>
        <w:rPr>
          <w:rFonts w:ascii="Arial" w:hAnsi="Arial"/>
          <w:b/>
          <w:sz w:val="22"/>
          <w:szCs w:val="22"/>
        </w:rPr>
      </w:pPr>
      <w:r w:rsidRPr="002E0AD6">
        <w:rPr>
          <w:rFonts w:ascii="Arial" w:hAnsi="Arial"/>
          <w:b/>
          <w:sz w:val="22"/>
          <w:szCs w:val="22"/>
        </w:rPr>
        <w:t>107</w:t>
      </w:r>
      <w:r w:rsidR="0018621C" w:rsidRPr="002E0AD6">
        <w:rPr>
          <w:rFonts w:ascii="Arial" w:hAnsi="Arial"/>
          <w:b/>
          <w:sz w:val="22"/>
          <w:szCs w:val="22"/>
        </w:rPr>
        <w:t>.</w:t>
      </w:r>
      <w:r w:rsidR="0018621C" w:rsidRPr="002E0AD6">
        <w:rPr>
          <w:rFonts w:ascii="Arial" w:hAnsi="Arial"/>
          <w:b/>
          <w:sz w:val="22"/>
          <w:szCs w:val="22"/>
        </w:rPr>
        <w:tab/>
      </w:r>
      <w:r w:rsidR="003814C3" w:rsidRPr="002E0AD6">
        <w:rPr>
          <w:rFonts w:ascii="Arial" w:hAnsi="Arial"/>
          <w:b/>
          <w:sz w:val="22"/>
          <w:szCs w:val="22"/>
        </w:rPr>
        <w:t>Capital Budget Outturn</w:t>
      </w:r>
      <w:r w:rsidR="00E552D6" w:rsidRPr="002E0AD6">
        <w:rPr>
          <w:rFonts w:ascii="Arial" w:hAnsi="Arial"/>
          <w:b/>
          <w:sz w:val="22"/>
          <w:szCs w:val="22"/>
        </w:rPr>
        <w:t xml:space="preserve"> and Budget 2015/16</w:t>
      </w:r>
    </w:p>
    <w:p w14:paraId="65485CA7" w14:textId="77777777" w:rsidR="00E552D6" w:rsidRPr="002E0AD6" w:rsidRDefault="00E552D6">
      <w:pPr>
        <w:rPr>
          <w:rFonts w:ascii="Arial" w:hAnsi="Arial"/>
          <w:b/>
          <w:sz w:val="22"/>
          <w:szCs w:val="22"/>
        </w:rPr>
      </w:pPr>
    </w:p>
    <w:p w14:paraId="169B6BDF" w14:textId="79F0152E" w:rsidR="00A47F34" w:rsidRPr="002E0AD6" w:rsidRDefault="002B55F5" w:rsidP="002B55F5">
      <w:pPr>
        <w:ind w:left="720"/>
        <w:rPr>
          <w:rFonts w:ascii="Arial" w:hAnsi="Arial"/>
          <w:sz w:val="22"/>
          <w:szCs w:val="22"/>
        </w:rPr>
      </w:pPr>
      <w:r w:rsidRPr="002E0AD6">
        <w:rPr>
          <w:rFonts w:ascii="Arial" w:hAnsi="Arial"/>
          <w:sz w:val="22"/>
          <w:szCs w:val="22"/>
        </w:rPr>
        <w:t xml:space="preserve">The Board received a Capital Budget </w:t>
      </w:r>
      <w:proofErr w:type="spellStart"/>
      <w:r w:rsidRPr="002E0AD6">
        <w:rPr>
          <w:rFonts w:ascii="Arial" w:hAnsi="Arial"/>
          <w:sz w:val="22"/>
          <w:szCs w:val="22"/>
        </w:rPr>
        <w:t>Outurn</w:t>
      </w:r>
      <w:proofErr w:type="spellEnd"/>
      <w:r w:rsidRPr="002E0AD6">
        <w:rPr>
          <w:rFonts w:ascii="Arial" w:hAnsi="Arial"/>
          <w:sz w:val="22"/>
          <w:szCs w:val="22"/>
        </w:rPr>
        <w:t xml:space="preserve"> Report which had previously been presented to the College’s Business Planning Committee.</w:t>
      </w:r>
    </w:p>
    <w:p w14:paraId="26C9E29D" w14:textId="77777777" w:rsidR="002B55F5" w:rsidRPr="002E0AD6" w:rsidRDefault="002B55F5">
      <w:pPr>
        <w:rPr>
          <w:rFonts w:ascii="Arial" w:hAnsi="Arial"/>
          <w:sz w:val="22"/>
          <w:szCs w:val="22"/>
          <w:u w:val="single"/>
        </w:rPr>
      </w:pPr>
    </w:p>
    <w:p w14:paraId="116CA5B9" w14:textId="6C6491AA" w:rsidR="00CF2421" w:rsidRPr="00BD735F" w:rsidRDefault="008B741A" w:rsidP="00CF2421">
      <w:pPr>
        <w:pStyle w:val="ListParagraph"/>
        <w:rPr>
          <w:rFonts w:ascii="Arial" w:hAnsi="Arial"/>
        </w:rPr>
      </w:pPr>
      <w:r w:rsidRPr="00BD735F">
        <w:rPr>
          <w:rFonts w:ascii="Arial" w:hAnsi="Arial" w:cs="Arial"/>
        </w:rPr>
        <w:t>REDACTED</w:t>
      </w:r>
    </w:p>
    <w:p w14:paraId="2011C7FD" w14:textId="77777777" w:rsidR="00CF2421" w:rsidRPr="002E0AD6" w:rsidRDefault="00CF2421" w:rsidP="00CF2421">
      <w:pPr>
        <w:rPr>
          <w:rFonts w:ascii="Arial" w:hAnsi="Arial"/>
          <w:sz w:val="22"/>
        </w:rPr>
      </w:pPr>
    </w:p>
    <w:p w14:paraId="224CC725" w14:textId="76809886" w:rsidR="0054288C" w:rsidRPr="002E0AD6" w:rsidRDefault="0054288C" w:rsidP="0054288C">
      <w:pPr>
        <w:pStyle w:val="ListParagraph"/>
        <w:rPr>
          <w:rFonts w:ascii="Arial" w:hAnsi="Arial"/>
        </w:rPr>
      </w:pPr>
      <w:r w:rsidRPr="002E0AD6">
        <w:rPr>
          <w:rFonts w:ascii="Arial" w:hAnsi="Arial"/>
          <w:b/>
        </w:rPr>
        <w:t>Resolved:</w:t>
      </w:r>
      <w:r w:rsidRPr="002E0AD6">
        <w:rPr>
          <w:rFonts w:ascii="Arial" w:hAnsi="Arial"/>
        </w:rPr>
        <w:tab/>
        <w:t xml:space="preserve">That the report be noted. </w:t>
      </w:r>
    </w:p>
    <w:p w14:paraId="679EE4EA" w14:textId="77777777" w:rsidR="00E552D6" w:rsidRPr="002E0AD6" w:rsidRDefault="00E552D6" w:rsidP="00E552D6">
      <w:pPr>
        <w:rPr>
          <w:rFonts w:ascii="Arial" w:eastAsiaTheme="minorHAnsi" w:hAnsi="Arial" w:cs="Calibri"/>
          <w:sz w:val="22"/>
          <w:szCs w:val="22"/>
          <w:lang w:val="en-GB"/>
        </w:rPr>
      </w:pPr>
    </w:p>
    <w:p w14:paraId="34A2B437" w14:textId="6D0ED67C" w:rsidR="00E552D6" w:rsidRPr="002E0AD6" w:rsidRDefault="008D3D42" w:rsidP="00E552D6">
      <w:pPr>
        <w:rPr>
          <w:rFonts w:ascii="Arial" w:eastAsiaTheme="minorHAnsi" w:hAnsi="Arial" w:cs="Arial"/>
          <w:b/>
          <w:sz w:val="22"/>
          <w:szCs w:val="22"/>
          <w:lang w:val="en-GB"/>
        </w:rPr>
      </w:pPr>
      <w:r w:rsidRPr="002E0AD6">
        <w:rPr>
          <w:rFonts w:ascii="Arial" w:eastAsiaTheme="minorHAnsi" w:hAnsi="Arial" w:cs="Calibri"/>
          <w:b/>
          <w:sz w:val="22"/>
          <w:szCs w:val="22"/>
          <w:lang w:val="en-GB"/>
        </w:rPr>
        <w:t>108</w:t>
      </w:r>
      <w:r w:rsidR="00E552D6" w:rsidRPr="002E0AD6">
        <w:rPr>
          <w:rFonts w:ascii="Arial" w:eastAsiaTheme="minorHAnsi" w:hAnsi="Arial" w:cs="Calibri"/>
          <w:b/>
          <w:sz w:val="22"/>
          <w:szCs w:val="22"/>
          <w:lang w:val="en-GB"/>
        </w:rPr>
        <w:t>.</w:t>
      </w:r>
      <w:r w:rsidR="00E552D6" w:rsidRPr="002E0AD6">
        <w:rPr>
          <w:rFonts w:ascii="Arial" w:eastAsiaTheme="minorHAnsi" w:hAnsi="Arial" w:cs="Calibri"/>
          <w:b/>
          <w:sz w:val="22"/>
          <w:szCs w:val="22"/>
          <w:lang w:val="en-GB"/>
        </w:rPr>
        <w:tab/>
        <w:t>Draft Outturn</w:t>
      </w:r>
      <w:r w:rsidR="00E552D6" w:rsidRPr="002E0AD6">
        <w:rPr>
          <w:rFonts w:ascii="Arial" w:eastAsiaTheme="minorHAnsi" w:hAnsi="Arial" w:cs="Arial"/>
          <w:b/>
          <w:sz w:val="22"/>
          <w:szCs w:val="22"/>
          <w:lang w:val="en-GB"/>
        </w:rPr>
        <w:t xml:space="preserve"> 2014/15</w:t>
      </w:r>
    </w:p>
    <w:p w14:paraId="76270980" w14:textId="77777777" w:rsidR="00E552D6" w:rsidRPr="002E0AD6" w:rsidRDefault="00E552D6" w:rsidP="00E552D6">
      <w:pPr>
        <w:rPr>
          <w:rFonts w:ascii="Arial" w:eastAsiaTheme="minorHAnsi" w:hAnsi="Arial" w:cs="Arial"/>
          <w:sz w:val="22"/>
          <w:szCs w:val="22"/>
          <w:lang w:val="en-GB"/>
        </w:rPr>
      </w:pPr>
    </w:p>
    <w:p w14:paraId="4E5A0BEB" w14:textId="142C3830" w:rsidR="00CF2421" w:rsidRPr="002E0AD6" w:rsidRDefault="00CF2421" w:rsidP="00CF2421">
      <w:pPr>
        <w:ind w:left="720"/>
        <w:contextualSpacing/>
        <w:jc w:val="both"/>
        <w:rPr>
          <w:rFonts w:ascii="Arial" w:hAnsi="Arial" w:cs="Arial"/>
          <w:sz w:val="22"/>
        </w:rPr>
      </w:pPr>
      <w:r w:rsidRPr="002E0AD6">
        <w:rPr>
          <w:rFonts w:ascii="Arial" w:hAnsi="Arial" w:cs="Arial"/>
          <w:sz w:val="22"/>
        </w:rPr>
        <w:t xml:space="preserve">The Board received a copy of the Period 12 Management Accounts, representing the draft outturn position of the College subject to audit. </w:t>
      </w:r>
      <w:proofErr w:type="spellStart"/>
      <w:r w:rsidRPr="002E0AD6">
        <w:rPr>
          <w:rFonts w:ascii="Arial" w:hAnsi="Arial" w:cs="Arial"/>
          <w:sz w:val="22"/>
        </w:rPr>
        <w:t>Mr</w:t>
      </w:r>
      <w:proofErr w:type="spellEnd"/>
      <w:r w:rsidRPr="002E0AD6">
        <w:rPr>
          <w:rFonts w:ascii="Arial" w:hAnsi="Arial" w:cs="Arial"/>
          <w:sz w:val="22"/>
        </w:rPr>
        <w:t xml:space="preserve"> Nixon explained that the originally budgeted deficit position of £317k had been transformed into a surplus of £317k (prior to accounting adjustments for FRS17 pension costs and write off of demolished fixed assets). This was a result of significant cost control measures </w:t>
      </w:r>
      <w:r w:rsidR="008B741A">
        <w:rPr>
          <w:rFonts w:ascii="Arial" w:hAnsi="Arial" w:cs="Arial"/>
          <w:sz w:val="22"/>
        </w:rPr>
        <w:t>REDACTED.</w:t>
      </w:r>
      <w:r w:rsidRPr="002E0AD6">
        <w:rPr>
          <w:rFonts w:ascii="Arial" w:hAnsi="Arial" w:cs="Arial"/>
          <w:sz w:val="22"/>
        </w:rPr>
        <w:t xml:space="preserve"> </w:t>
      </w:r>
    </w:p>
    <w:p w14:paraId="4FCEF137" w14:textId="77777777" w:rsidR="00CF2421" w:rsidRPr="002E0AD6" w:rsidRDefault="00CF2421" w:rsidP="00CF2421">
      <w:pPr>
        <w:ind w:left="720"/>
        <w:contextualSpacing/>
        <w:jc w:val="both"/>
        <w:rPr>
          <w:rFonts w:ascii="Arial" w:hAnsi="Arial" w:cs="Arial"/>
          <w:sz w:val="22"/>
        </w:rPr>
      </w:pPr>
    </w:p>
    <w:p w14:paraId="13A2C58E" w14:textId="0E434D2E" w:rsidR="00CF2421" w:rsidRPr="002E0AD6" w:rsidRDefault="00CF2421" w:rsidP="00CF2421">
      <w:pPr>
        <w:ind w:left="720"/>
        <w:contextualSpacing/>
        <w:jc w:val="both"/>
        <w:rPr>
          <w:rFonts w:ascii="Arial" w:hAnsi="Arial" w:cs="Arial"/>
          <w:sz w:val="22"/>
        </w:rPr>
      </w:pPr>
      <w:r w:rsidRPr="002E0AD6">
        <w:rPr>
          <w:rFonts w:ascii="Arial" w:hAnsi="Arial" w:cs="Arial"/>
          <w:sz w:val="22"/>
        </w:rPr>
        <w:t>The Board noted that this represented a successful achievement of the key financial objective over the second half of the year.</w:t>
      </w:r>
    </w:p>
    <w:p w14:paraId="08C88947" w14:textId="46F49156" w:rsidR="00CF2421" w:rsidRPr="002E0AD6" w:rsidRDefault="00CF2421" w:rsidP="002B55F5">
      <w:pPr>
        <w:rPr>
          <w:rFonts w:ascii="Arial" w:hAnsi="Arial" w:cs="Arial"/>
          <w:sz w:val="22"/>
          <w:szCs w:val="22"/>
        </w:rPr>
      </w:pPr>
    </w:p>
    <w:p w14:paraId="2F786FDA" w14:textId="3B8A31F2" w:rsidR="00CF2421" w:rsidRPr="002E0AD6" w:rsidRDefault="00CF2421" w:rsidP="002B55F5">
      <w:pPr>
        <w:rPr>
          <w:rFonts w:ascii="Arial" w:hAnsi="Arial" w:cs="Arial"/>
          <w:sz w:val="22"/>
          <w:szCs w:val="22"/>
        </w:rPr>
      </w:pPr>
      <w:r w:rsidRPr="002E0AD6">
        <w:rPr>
          <w:rFonts w:ascii="Arial" w:hAnsi="Arial" w:cs="Arial"/>
          <w:b/>
          <w:sz w:val="22"/>
          <w:szCs w:val="22"/>
        </w:rPr>
        <w:tab/>
        <w:t>Resolved:</w:t>
      </w:r>
      <w:r w:rsidRPr="002E0AD6">
        <w:rPr>
          <w:rFonts w:ascii="Arial" w:hAnsi="Arial" w:cs="Arial"/>
          <w:sz w:val="22"/>
          <w:szCs w:val="22"/>
        </w:rPr>
        <w:tab/>
        <w:t>That the report be noted.</w:t>
      </w:r>
    </w:p>
    <w:p w14:paraId="10473047" w14:textId="77777777" w:rsidR="00CF2421" w:rsidRPr="002E0AD6" w:rsidRDefault="00CF2421" w:rsidP="002B55F5">
      <w:pPr>
        <w:rPr>
          <w:rFonts w:ascii="Arial" w:hAnsi="Arial" w:cs="Arial"/>
          <w:sz w:val="22"/>
          <w:szCs w:val="22"/>
          <w:u w:val="single"/>
        </w:rPr>
      </w:pPr>
    </w:p>
    <w:p w14:paraId="7CCE7DA1" w14:textId="62718584" w:rsidR="002B55F5" w:rsidRPr="002E0AD6" w:rsidRDefault="008D3D42" w:rsidP="002B55F5">
      <w:pPr>
        <w:rPr>
          <w:rFonts w:ascii="Arial" w:hAnsi="Arial"/>
          <w:b/>
          <w:sz w:val="22"/>
          <w:szCs w:val="22"/>
        </w:rPr>
      </w:pPr>
      <w:r w:rsidRPr="002E0AD6">
        <w:rPr>
          <w:rFonts w:ascii="Arial" w:hAnsi="Arial"/>
          <w:b/>
          <w:sz w:val="22"/>
          <w:szCs w:val="22"/>
        </w:rPr>
        <w:t>109</w:t>
      </w:r>
      <w:r w:rsidR="0054288C" w:rsidRPr="002E0AD6">
        <w:rPr>
          <w:rFonts w:ascii="Arial" w:hAnsi="Arial"/>
          <w:b/>
          <w:sz w:val="22"/>
          <w:szCs w:val="22"/>
        </w:rPr>
        <w:t>.</w:t>
      </w:r>
      <w:r w:rsidR="0054288C" w:rsidRPr="002E0AD6">
        <w:rPr>
          <w:rFonts w:ascii="Arial" w:hAnsi="Arial"/>
          <w:b/>
          <w:sz w:val="22"/>
          <w:szCs w:val="22"/>
        </w:rPr>
        <w:tab/>
      </w:r>
      <w:r w:rsidR="002B55F5" w:rsidRPr="002E0AD6">
        <w:rPr>
          <w:rFonts w:ascii="Arial" w:hAnsi="Arial"/>
          <w:b/>
          <w:sz w:val="22"/>
          <w:szCs w:val="22"/>
        </w:rPr>
        <w:t>Early Indications</w:t>
      </w:r>
    </w:p>
    <w:p w14:paraId="18B6971B" w14:textId="77777777" w:rsidR="002B55F5" w:rsidRPr="002E0AD6" w:rsidRDefault="002B55F5" w:rsidP="002B55F5">
      <w:pPr>
        <w:rPr>
          <w:rFonts w:ascii="Arial" w:hAnsi="Arial"/>
          <w:sz w:val="22"/>
          <w:szCs w:val="22"/>
          <w:u w:val="single"/>
        </w:rPr>
      </w:pPr>
    </w:p>
    <w:p w14:paraId="00E56F31" w14:textId="77777777" w:rsidR="0054288C" w:rsidRPr="002E0AD6" w:rsidRDefault="0054288C" w:rsidP="0054288C">
      <w:pPr>
        <w:pStyle w:val="ListParagraph"/>
        <w:contextualSpacing/>
        <w:jc w:val="both"/>
        <w:rPr>
          <w:rFonts w:ascii="Arial" w:hAnsi="Arial" w:cs="Arial"/>
        </w:rPr>
      </w:pPr>
      <w:r w:rsidRPr="002E0AD6">
        <w:rPr>
          <w:rFonts w:ascii="Arial" w:hAnsi="Arial" w:cs="Arial"/>
        </w:rPr>
        <w:t>Mr Nixon presented a report setting out the early indications for the year and the actions to ensure efficient College operations and to prepare for funding reductions.  The report was an updated version of that considered by the Business Planning Committee.</w:t>
      </w:r>
    </w:p>
    <w:p w14:paraId="5526A3CC" w14:textId="77777777" w:rsidR="0054288C" w:rsidRPr="002E0AD6" w:rsidRDefault="0054288C" w:rsidP="0054288C">
      <w:pPr>
        <w:pStyle w:val="ListParagraph"/>
        <w:contextualSpacing/>
        <w:jc w:val="both"/>
        <w:rPr>
          <w:rFonts w:ascii="Arial" w:hAnsi="Arial" w:cs="Arial"/>
          <w:b/>
        </w:rPr>
      </w:pPr>
    </w:p>
    <w:p w14:paraId="5D6DB951" w14:textId="69228F82" w:rsidR="0054288C" w:rsidRPr="002E0AD6" w:rsidRDefault="0054288C" w:rsidP="0054288C">
      <w:pPr>
        <w:pStyle w:val="ListParagraph"/>
        <w:contextualSpacing/>
        <w:jc w:val="both"/>
        <w:rPr>
          <w:rStyle w:val="Style5"/>
          <w:rFonts w:cs="Arial"/>
          <w:b w:val="0"/>
          <w:sz w:val="22"/>
        </w:rPr>
      </w:pPr>
      <w:r w:rsidRPr="002E0AD6">
        <w:rPr>
          <w:rFonts w:ascii="Arial" w:hAnsi="Arial" w:cs="Arial"/>
          <w:b/>
        </w:rPr>
        <w:t>Resolved:</w:t>
      </w:r>
      <w:r w:rsidRPr="002E0AD6">
        <w:rPr>
          <w:rFonts w:ascii="Arial" w:hAnsi="Arial" w:cs="Arial"/>
          <w:b/>
        </w:rPr>
        <w:tab/>
      </w:r>
      <w:r w:rsidRPr="002E0AD6">
        <w:rPr>
          <w:rFonts w:ascii="Arial" w:hAnsi="Arial" w:cs="Arial"/>
        </w:rPr>
        <w:t>That the</w:t>
      </w:r>
      <w:r w:rsidRPr="002E0AD6">
        <w:rPr>
          <w:rFonts w:ascii="Arial" w:hAnsi="Arial" w:cs="Arial"/>
          <w:b/>
        </w:rPr>
        <w:t xml:space="preserve"> </w:t>
      </w:r>
      <w:r w:rsidRPr="002E0AD6">
        <w:rPr>
          <w:rStyle w:val="Style5"/>
          <w:rFonts w:cs="Arial"/>
          <w:b w:val="0"/>
          <w:sz w:val="22"/>
        </w:rPr>
        <w:t xml:space="preserve">report and proposed management actions be noted. </w:t>
      </w:r>
    </w:p>
    <w:p w14:paraId="47E7C869" w14:textId="77777777" w:rsidR="0054288C" w:rsidRPr="002E0AD6" w:rsidRDefault="0054288C" w:rsidP="0054288C">
      <w:pPr>
        <w:ind w:firstLine="720"/>
        <w:rPr>
          <w:rFonts w:ascii="Arial" w:hAnsi="Arial"/>
          <w:b/>
          <w:sz w:val="22"/>
          <w:szCs w:val="22"/>
        </w:rPr>
      </w:pPr>
    </w:p>
    <w:p w14:paraId="2D1A91D8" w14:textId="289669DC" w:rsidR="003814C3" w:rsidRPr="002E0AD6" w:rsidRDefault="008D3D42">
      <w:pPr>
        <w:rPr>
          <w:rFonts w:ascii="Arial" w:hAnsi="Arial"/>
          <w:b/>
          <w:sz w:val="22"/>
          <w:szCs w:val="22"/>
        </w:rPr>
      </w:pPr>
      <w:r w:rsidRPr="002E0AD6">
        <w:rPr>
          <w:rFonts w:ascii="Arial" w:hAnsi="Arial"/>
          <w:b/>
          <w:sz w:val="22"/>
          <w:szCs w:val="22"/>
        </w:rPr>
        <w:t>110</w:t>
      </w:r>
      <w:r w:rsidR="0054288C" w:rsidRPr="002E0AD6">
        <w:rPr>
          <w:rFonts w:ascii="Arial" w:hAnsi="Arial"/>
          <w:b/>
          <w:sz w:val="22"/>
          <w:szCs w:val="22"/>
        </w:rPr>
        <w:t>.</w:t>
      </w:r>
      <w:r w:rsidR="0054288C" w:rsidRPr="002E0AD6">
        <w:rPr>
          <w:rFonts w:ascii="Arial" w:hAnsi="Arial"/>
          <w:b/>
          <w:sz w:val="22"/>
          <w:szCs w:val="22"/>
        </w:rPr>
        <w:tab/>
      </w:r>
      <w:r w:rsidR="00DF653E" w:rsidRPr="002E0AD6">
        <w:rPr>
          <w:rFonts w:ascii="Arial" w:hAnsi="Arial"/>
          <w:b/>
          <w:sz w:val="22"/>
          <w:szCs w:val="22"/>
        </w:rPr>
        <w:t>Strategic Review Proc</w:t>
      </w:r>
      <w:r w:rsidR="003814C3" w:rsidRPr="002E0AD6">
        <w:rPr>
          <w:rFonts w:ascii="Arial" w:hAnsi="Arial"/>
          <w:b/>
          <w:sz w:val="22"/>
          <w:szCs w:val="22"/>
        </w:rPr>
        <w:t>ess 2015/16</w:t>
      </w:r>
    </w:p>
    <w:p w14:paraId="6F59E2E8" w14:textId="77777777" w:rsidR="003814C3" w:rsidRPr="002E0AD6" w:rsidRDefault="003814C3">
      <w:pPr>
        <w:rPr>
          <w:rFonts w:ascii="Arial" w:hAnsi="Arial"/>
          <w:sz w:val="22"/>
          <w:szCs w:val="22"/>
          <w:u w:val="single"/>
        </w:rPr>
      </w:pPr>
    </w:p>
    <w:p w14:paraId="1F0BE2FE" w14:textId="196A151A" w:rsidR="00BE3F4E" w:rsidRPr="002E0AD6" w:rsidRDefault="00BE3F4E" w:rsidP="0054288C">
      <w:pPr>
        <w:ind w:left="720"/>
        <w:jc w:val="both"/>
        <w:rPr>
          <w:rFonts w:ascii="Arial" w:hAnsi="Arial" w:cs="Arial"/>
          <w:sz w:val="22"/>
          <w:szCs w:val="22"/>
        </w:rPr>
      </w:pPr>
      <w:r w:rsidRPr="002E0AD6">
        <w:rPr>
          <w:rFonts w:ascii="Arial" w:hAnsi="Arial" w:cs="Arial"/>
          <w:sz w:val="22"/>
          <w:szCs w:val="22"/>
        </w:rPr>
        <w:t>The Board received a report setting out the progress made in pursuing the differentiation strategy agreed in July 2015.  It also explained the potential impact the forthcoming Comprehensive Spending Review and Area Reviews were expected to have on the revised strategy, the College and the wider FE sector.</w:t>
      </w:r>
      <w:r w:rsidR="00CF2421" w:rsidRPr="002E0AD6">
        <w:rPr>
          <w:rFonts w:ascii="Arial" w:hAnsi="Arial" w:cs="Arial"/>
          <w:sz w:val="22"/>
          <w:szCs w:val="22"/>
        </w:rPr>
        <w:t xml:space="preserve">  Appended to the report were documents setting out the College’s mission and values, planned curriculum provision and a high level area review process flowchart. </w:t>
      </w:r>
    </w:p>
    <w:p w14:paraId="3AB796EA" w14:textId="77777777" w:rsidR="00BE3F4E" w:rsidRPr="002E0AD6" w:rsidRDefault="00BE3F4E" w:rsidP="00BE3F4E">
      <w:pPr>
        <w:rPr>
          <w:rFonts w:ascii="Arial" w:hAnsi="Arial"/>
          <w:b/>
          <w:sz w:val="22"/>
          <w:szCs w:val="22"/>
        </w:rPr>
      </w:pPr>
    </w:p>
    <w:p w14:paraId="7207C031" w14:textId="51A1CDE7" w:rsidR="00CD7C88" w:rsidRPr="002E0AD6" w:rsidRDefault="0054288C" w:rsidP="00575B40">
      <w:pPr>
        <w:ind w:left="720"/>
        <w:rPr>
          <w:rFonts w:ascii="Arial" w:hAnsi="Arial"/>
          <w:sz w:val="22"/>
          <w:szCs w:val="22"/>
        </w:rPr>
      </w:pPr>
      <w:proofErr w:type="spellStart"/>
      <w:r w:rsidRPr="002E0AD6">
        <w:rPr>
          <w:rFonts w:ascii="Arial" w:hAnsi="Arial"/>
          <w:sz w:val="22"/>
          <w:szCs w:val="22"/>
        </w:rPr>
        <w:t>Dr</w:t>
      </w:r>
      <w:proofErr w:type="spellEnd"/>
      <w:r w:rsidRPr="002E0AD6">
        <w:rPr>
          <w:rFonts w:ascii="Arial" w:hAnsi="Arial"/>
          <w:sz w:val="22"/>
          <w:szCs w:val="22"/>
        </w:rPr>
        <w:t xml:space="preserve"> Smith presented the report and in doing so briefly </w:t>
      </w:r>
      <w:proofErr w:type="spellStart"/>
      <w:r w:rsidRPr="002E0AD6">
        <w:rPr>
          <w:rFonts w:ascii="Arial" w:hAnsi="Arial"/>
          <w:sz w:val="22"/>
          <w:szCs w:val="22"/>
        </w:rPr>
        <w:t>summarised</w:t>
      </w:r>
      <w:proofErr w:type="spellEnd"/>
      <w:r w:rsidRPr="002E0AD6">
        <w:rPr>
          <w:rFonts w:ascii="Arial" w:hAnsi="Arial"/>
          <w:sz w:val="22"/>
          <w:szCs w:val="22"/>
        </w:rPr>
        <w:t xml:space="preserve"> its contents. </w:t>
      </w:r>
      <w:r w:rsidR="00575B40" w:rsidRPr="002E0AD6">
        <w:rPr>
          <w:rFonts w:ascii="Arial" w:hAnsi="Arial"/>
          <w:sz w:val="22"/>
          <w:szCs w:val="22"/>
        </w:rPr>
        <w:t xml:space="preserve">The Board agreed that, notwithstanding the fluid context, the College had to be as proactive as possible and commended the Principal and Chief Executive for </w:t>
      </w:r>
      <w:r w:rsidR="00CF2421" w:rsidRPr="002E0AD6">
        <w:rPr>
          <w:rFonts w:ascii="Arial" w:hAnsi="Arial"/>
          <w:sz w:val="22"/>
          <w:szCs w:val="22"/>
        </w:rPr>
        <w:t xml:space="preserve">adopting </w:t>
      </w:r>
      <w:r w:rsidR="00575B40" w:rsidRPr="002E0AD6">
        <w:rPr>
          <w:rFonts w:ascii="Arial" w:hAnsi="Arial"/>
          <w:sz w:val="22"/>
          <w:szCs w:val="22"/>
        </w:rPr>
        <w:t xml:space="preserve">this approach.  </w:t>
      </w:r>
    </w:p>
    <w:p w14:paraId="2E6515E8" w14:textId="77777777" w:rsidR="00CD7C88" w:rsidRPr="002E0AD6" w:rsidRDefault="00CD7C88">
      <w:pPr>
        <w:rPr>
          <w:rFonts w:ascii="Arial" w:hAnsi="Arial"/>
          <w:sz w:val="22"/>
          <w:szCs w:val="22"/>
        </w:rPr>
      </w:pPr>
    </w:p>
    <w:p w14:paraId="770633BA" w14:textId="4AF6B37F" w:rsidR="00CD7C88" w:rsidRPr="002E0AD6" w:rsidRDefault="00575B40">
      <w:pPr>
        <w:rPr>
          <w:rFonts w:ascii="Arial" w:hAnsi="Arial"/>
          <w:sz w:val="22"/>
          <w:szCs w:val="22"/>
        </w:rPr>
      </w:pPr>
      <w:r w:rsidRPr="002E0AD6">
        <w:rPr>
          <w:rFonts w:ascii="Arial" w:hAnsi="Arial"/>
          <w:b/>
          <w:sz w:val="22"/>
          <w:szCs w:val="22"/>
        </w:rPr>
        <w:tab/>
        <w:t>Resolved:</w:t>
      </w:r>
      <w:r w:rsidRPr="002E0AD6">
        <w:rPr>
          <w:rFonts w:ascii="Arial" w:hAnsi="Arial"/>
          <w:sz w:val="22"/>
          <w:szCs w:val="22"/>
        </w:rPr>
        <w:tab/>
        <w:t xml:space="preserve">That the report be noted. </w:t>
      </w:r>
    </w:p>
    <w:p w14:paraId="42F4314F" w14:textId="77777777" w:rsidR="00251721" w:rsidRPr="002E0AD6" w:rsidRDefault="00251721">
      <w:pPr>
        <w:rPr>
          <w:rFonts w:ascii="Arial" w:hAnsi="Arial"/>
          <w:sz w:val="22"/>
          <w:szCs w:val="22"/>
        </w:rPr>
      </w:pPr>
    </w:p>
    <w:p w14:paraId="0C342C70" w14:textId="079DB216" w:rsidR="00251721" w:rsidRPr="002E0AD6" w:rsidRDefault="008D3D42">
      <w:pPr>
        <w:rPr>
          <w:rFonts w:ascii="Arial" w:hAnsi="Arial"/>
          <w:b/>
          <w:sz w:val="22"/>
          <w:szCs w:val="22"/>
        </w:rPr>
      </w:pPr>
      <w:r w:rsidRPr="002E0AD6">
        <w:rPr>
          <w:rFonts w:ascii="Arial" w:hAnsi="Arial"/>
          <w:b/>
          <w:sz w:val="22"/>
          <w:szCs w:val="22"/>
        </w:rPr>
        <w:t>111</w:t>
      </w:r>
      <w:r w:rsidR="00251721" w:rsidRPr="002E0AD6">
        <w:rPr>
          <w:rFonts w:ascii="Arial" w:hAnsi="Arial"/>
          <w:b/>
          <w:sz w:val="22"/>
          <w:szCs w:val="22"/>
        </w:rPr>
        <w:t>.</w:t>
      </w:r>
      <w:r w:rsidR="00251721" w:rsidRPr="002E0AD6">
        <w:rPr>
          <w:rFonts w:ascii="Arial" w:hAnsi="Arial"/>
          <w:b/>
          <w:sz w:val="22"/>
          <w:szCs w:val="22"/>
        </w:rPr>
        <w:tab/>
        <w:t>Date of Next Meeting</w:t>
      </w:r>
    </w:p>
    <w:p w14:paraId="68CFDD51" w14:textId="77777777" w:rsidR="00251721" w:rsidRPr="002E0AD6" w:rsidRDefault="00251721">
      <w:pPr>
        <w:rPr>
          <w:rFonts w:ascii="Arial" w:hAnsi="Arial"/>
          <w:b/>
          <w:sz w:val="22"/>
          <w:szCs w:val="22"/>
        </w:rPr>
      </w:pPr>
    </w:p>
    <w:p w14:paraId="5088E8AC" w14:textId="6635E91F" w:rsidR="00251721" w:rsidRPr="002E0AD6" w:rsidRDefault="00251721" w:rsidP="00251721">
      <w:pPr>
        <w:ind w:left="720"/>
        <w:rPr>
          <w:rFonts w:ascii="Arial" w:hAnsi="Arial"/>
          <w:sz w:val="22"/>
          <w:szCs w:val="22"/>
        </w:rPr>
      </w:pPr>
      <w:r w:rsidRPr="002E0AD6">
        <w:rPr>
          <w:rFonts w:ascii="Arial" w:hAnsi="Arial"/>
          <w:sz w:val="22"/>
          <w:szCs w:val="22"/>
        </w:rPr>
        <w:t>The Board noted that the next Board meeting would be held on 17 December 2015.</w:t>
      </w:r>
    </w:p>
    <w:sectPr w:rsidR="00251721" w:rsidRPr="002E0AD6" w:rsidSect="00A670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821EA"/>
    <w:multiLevelType w:val="hybridMultilevel"/>
    <w:tmpl w:val="A2FAF2C2"/>
    <w:lvl w:ilvl="0" w:tplc="54D4E21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26F37"/>
    <w:multiLevelType w:val="hybridMultilevel"/>
    <w:tmpl w:val="243EBE68"/>
    <w:lvl w:ilvl="0" w:tplc="36EC53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F37798"/>
    <w:multiLevelType w:val="hybridMultilevel"/>
    <w:tmpl w:val="7B54CB6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950938"/>
    <w:multiLevelType w:val="hybridMultilevel"/>
    <w:tmpl w:val="610A12CC"/>
    <w:lvl w:ilvl="0" w:tplc="E95854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EA188B"/>
    <w:multiLevelType w:val="hybridMultilevel"/>
    <w:tmpl w:val="DB5C1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77E74"/>
    <w:multiLevelType w:val="hybridMultilevel"/>
    <w:tmpl w:val="203261E8"/>
    <w:lvl w:ilvl="0" w:tplc="BB320520">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 w15:restartNumberingAfterBreak="0">
    <w:nsid w:val="605D21AB"/>
    <w:multiLevelType w:val="hybridMultilevel"/>
    <w:tmpl w:val="67325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614AA"/>
    <w:multiLevelType w:val="hybridMultilevel"/>
    <w:tmpl w:val="970E7DA2"/>
    <w:lvl w:ilvl="0" w:tplc="4A78734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DE6519D"/>
    <w:multiLevelType w:val="hybridMultilevel"/>
    <w:tmpl w:val="A784E5E0"/>
    <w:lvl w:ilvl="0" w:tplc="845081B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2924EB"/>
    <w:multiLevelType w:val="hybridMultilevel"/>
    <w:tmpl w:val="2FCC1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8"/>
  </w:num>
  <w:num w:numId="6">
    <w:abstractNumId w:val="0"/>
  </w:num>
  <w:num w:numId="7">
    <w:abstractNumId w:val="9"/>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8A"/>
    <w:rsid w:val="00070EEB"/>
    <w:rsid w:val="00164479"/>
    <w:rsid w:val="00170731"/>
    <w:rsid w:val="0018621C"/>
    <w:rsid w:val="00221ECF"/>
    <w:rsid w:val="002368A7"/>
    <w:rsid w:val="00251721"/>
    <w:rsid w:val="002B55F5"/>
    <w:rsid w:val="002E0AD6"/>
    <w:rsid w:val="003814C3"/>
    <w:rsid w:val="004A12F3"/>
    <w:rsid w:val="0054288C"/>
    <w:rsid w:val="00575B40"/>
    <w:rsid w:val="00583BBF"/>
    <w:rsid w:val="005A1FAF"/>
    <w:rsid w:val="006712A5"/>
    <w:rsid w:val="007028C5"/>
    <w:rsid w:val="00707722"/>
    <w:rsid w:val="0071441E"/>
    <w:rsid w:val="007F4CE6"/>
    <w:rsid w:val="00820BF2"/>
    <w:rsid w:val="00826B36"/>
    <w:rsid w:val="00875B95"/>
    <w:rsid w:val="008B741A"/>
    <w:rsid w:val="008D3D42"/>
    <w:rsid w:val="00920CAF"/>
    <w:rsid w:val="00922E35"/>
    <w:rsid w:val="009867B0"/>
    <w:rsid w:val="00A472FA"/>
    <w:rsid w:val="00A47F34"/>
    <w:rsid w:val="00A670C9"/>
    <w:rsid w:val="00B550C7"/>
    <w:rsid w:val="00BC5389"/>
    <w:rsid w:val="00BD735F"/>
    <w:rsid w:val="00BE3F4E"/>
    <w:rsid w:val="00CD7C88"/>
    <w:rsid w:val="00CF2421"/>
    <w:rsid w:val="00DD52A4"/>
    <w:rsid w:val="00DF653E"/>
    <w:rsid w:val="00E10B74"/>
    <w:rsid w:val="00E552D6"/>
    <w:rsid w:val="00F034FD"/>
    <w:rsid w:val="00F204BA"/>
    <w:rsid w:val="00FC4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A81FFC"/>
  <w14:defaultImageDpi w14:val="300"/>
  <w15:docId w15:val="{8E3ABE0E-E39F-4887-848E-BFBCF839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52A4"/>
    <w:pPr>
      <w:ind w:left="720"/>
    </w:pPr>
    <w:rPr>
      <w:rFonts w:ascii="Calibri" w:eastAsiaTheme="minorHAnsi" w:hAnsi="Calibri" w:cs="Calibri"/>
      <w:sz w:val="22"/>
      <w:szCs w:val="22"/>
      <w:lang w:val="en-GB"/>
    </w:rPr>
  </w:style>
  <w:style w:type="character" w:customStyle="1" w:styleId="ListParagraphChar">
    <w:name w:val="List Paragraph Char"/>
    <w:basedOn w:val="DefaultParagraphFont"/>
    <w:link w:val="ListParagraph"/>
    <w:uiPriority w:val="34"/>
    <w:locked/>
    <w:rsid w:val="00164479"/>
    <w:rPr>
      <w:rFonts w:ascii="Calibri" w:eastAsiaTheme="minorHAnsi" w:hAnsi="Calibri" w:cs="Calibri"/>
      <w:sz w:val="22"/>
      <w:szCs w:val="22"/>
      <w:lang w:val="en-GB"/>
    </w:rPr>
  </w:style>
  <w:style w:type="character" w:customStyle="1" w:styleId="Style5">
    <w:name w:val="Style5"/>
    <w:basedOn w:val="DefaultParagraphFont"/>
    <w:uiPriority w:val="1"/>
    <w:rsid w:val="00164479"/>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Fell</dc:creator>
  <cp:keywords/>
  <dc:description/>
  <cp:lastModifiedBy>Peter McMellon</cp:lastModifiedBy>
  <cp:revision>2</cp:revision>
  <dcterms:created xsi:type="dcterms:W3CDTF">2016-01-28T12:37:00Z</dcterms:created>
  <dcterms:modified xsi:type="dcterms:W3CDTF">2016-01-28T12:37:00Z</dcterms:modified>
</cp:coreProperties>
</file>